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82" w:rsidRPr="00D23E04" w:rsidRDefault="00363882" w:rsidP="00363882">
      <w:pPr>
        <w:tabs>
          <w:tab w:val="left" w:pos="324"/>
          <w:tab w:val="right" w:pos="9360"/>
        </w:tabs>
        <w:jc w:val="right"/>
        <w:rPr>
          <w:b/>
        </w:rPr>
      </w:pPr>
      <w:r>
        <w:rPr>
          <w:b/>
          <w:noProof/>
        </w:rPr>
        <w:drawing>
          <wp:anchor distT="0" distB="0" distL="114300" distR="114300" simplePos="0" relativeHeight="251659264" behindDoc="0" locked="0" layoutInCell="1" allowOverlap="1" wp14:anchorId="0CBBCCCC" wp14:editId="1BAC61F6">
            <wp:simplePos x="0" y="0"/>
            <wp:positionH relativeFrom="margin">
              <wp:posOffset>-15240</wp:posOffset>
            </wp:positionH>
            <wp:positionV relativeFrom="margin">
              <wp:posOffset>-160020</wp:posOffset>
            </wp:positionV>
            <wp:extent cx="2324100" cy="1010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quin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100" cy="1010285"/>
                    </a:xfrm>
                    <a:prstGeom prst="rect">
                      <a:avLst/>
                    </a:prstGeom>
                  </pic:spPr>
                </pic:pic>
              </a:graphicData>
            </a:graphic>
            <wp14:sizeRelH relativeFrom="margin">
              <wp14:pctWidth>0</wp14:pctWidth>
            </wp14:sizeRelH>
            <wp14:sizeRelV relativeFrom="margin">
              <wp14:pctHeight>0</wp14:pctHeight>
            </wp14:sizeRelV>
          </wp:anchor>
        </w:drawing>
      </w:r>
      <w:r>
        <w:rPr>
          <w:b/>
        </w:rPr>
        <w:tab/>
      </w:r>
      <w:r>
        <w:rPr>
          <w:b/>
        </w:rPr>
        <w:tab/>
      </w:r>
      <w:r w:rsidRPr="00D23E04">
        <w:rPr>
          <w:b/>
        </w:rPr>
        <w:t>Planning Commission Meeting Minutes</w:t>
      </w:r>
    </w:p>
    <w:p w:rsidR="00363882" w:rsidRPr="00D23E04" w:rsidRDefault="005D0EAF" w:rsidP="00363882">
      <w:pPr>
        <w:jc w:val="right"/>
        <w:rPr>
          <w:b/>
        </w:rPr>
      </w:pPr>
      <w:r>
        <w:rPr>
          <w:b/>
        </w:rPr>
        <w:t>October 9</w:t>
      </w:r>
      <w:r w:rsidR="00363882" w:rsidRPr="00D23E04">
        <w:rPr>
          <w:b/>
        </w:rPr>
        <w:t>, 2018</w:t>
      </w:r>
    </w:p>
    <w:p w:rsidR="00363882" w:rsidRDefault="00363882" w:rsidP="00363882">
      <w:pPr>
        <w:jc w:val="right"/>
      </w:pPr>
    </w:p>
    <w:p w:rsidR="00363882" w:rsidRDefault="00363882" w:rsidP="00363882">
      <w:r w:rsidRPr="00D23D88">
        <w:rPr>
          <w:b/>
        </w:rPr>
        <w:t>Planning Commission Members in Attendance:</w:t>
      </w:r>
      <w:r>
        <w:rPr>
          <w:b/>
        </w:rPr>
        <w:t xml:space="preserve"> </w:t>
      </w:r>
      <w:r w:rsidRPr="004512A7">
        <w:t xml:space="preserve">Trevor Wood, Art Adcock, Kylie Lance, Jessica Tolman, </w:t>
      </w:r>
      <w:r w:rsidR="001D7037">
        <w:t xml:space="preserve">Michelle Sperry </w:t>
      </w:r>
      <w:r w:rsidRPr="004512A7">
        <w:t xml:space="preserve">and Brad Gunnell. </w:t>
      </w:r>
    </w:p>
    <w:p w:rsidR="002E7D02" w:rsidRPr="002E7D02" w:rsidRDefault="002E7D02" w:rsidP="00363882">
      <w:pPr>
        <w:rPr>
          <w:rFonts w:cstheme="majorHAnsi"/>
        </w:rPr>
      </w:pPr>
      <w:r>
        <w:rPr>
          <w:rFonts w:cstheme="majorHAnsi"/>
          <w:b/>
        </w:rPr>
        <w:t>Others in Attendance</w:t>
      </w:r>
      <w:r w:rsidR="005D0EAF">
        <w:rPr>
          <w:rFonts w:cstheme="majorHAnsi"/>
        </w:rPr>
        <w:t>: Community Development Director Jason Bond, Engineer Jon Lunde</w:t>
      </w:r>
      <w:r w:rsidR="00BC7346">
        <w:rPr>
          <w:rFonts w:cstheme="majorHAnsi"/>
        </w:rPr>
        <w:t>l</w:t>
      </w:r>
      <w:r w:rsidR="005D0EAF">
        <w:rPr>
          <w:rFonts w:cstheme="majorHAnsi"/>
        </w:rPr>
        <w:t>l.</w:t>
      </w:r>
    </w:p>
    <w:p w:rsidR="00363882" w:rsidRPr="003556B7" w:rsidRDefault="00363882" w:rsidP="00363882">
      <w:r w:rsidRPr="003556B7">
        <w:t>Commissioner Wood cal</w:t>
      </w:r>
      <w:r w:rsidR="001D7037">
        <w:t>led the meeting to order at 7:00</w:t>
      </w:r>
      <w:r w:rsidRPr="003556B7">
        <w:t xml:space="preserve"> p.m.</w:t>
      </w:r>
    </w:p>
    <w:p w:rsidR="00363882" w:rsidRPr="00A93EC9" w:rsidRDefault="00363882" w:rsidP="00363882">
      <w:r w:rsidRPr="008B0142">
        <w:rPr>
          <w:b/>
        </w:rPr>
        <w:t>Invocation/Inspirational Thought:</w:t>
      </w:r>
      <w:r>
        <w:rPr>
          <w:b/>
        </w:rPr>
        <w:t xml:space="preserve"> </w:t>
      </w:r>
      <w:r w:rsidRPr="00A93EC9">
        <w:t>Commissioner</w:t>
      </w:r>
      <w:r w:rsidR="005D0EAF">
        <w:t xml:space="preserve"> Adcock offered an Inspirational Thought</w:t>
      </w:r>
      <w:r>
        <w:t>.</w:t>
      </w:r>
    </w:p>
    <w:p w:rsidR="00363882" w:rsidRDefault="00363882" w:rsidP="00363882">
      <w:pPr>
        <w:rPr>
          <w:b/>
        </w:rPr>
      </w:pPr>
      <w:r w:rsidRPr="008B0142">
        <w:rPr>
          <w:b/>
        </w:rPr>
        <w:t>Pledge of Allegiance:</w:t>
      </w:r>
      <w:r>
        <w:rPr>
          <w:b/>
        </w:rPr>
        <w:t xml:space="preserve"> </w:t>
      </w:r>
      <w:r w:rsidR="001D7037">
        <w:t>Com</w:t>
      </w:r>
      <w:r w:rsidR="005D0EAF">
        <w:t>missioner Sperry</w:t>
      </w:r>
      <w:r>
        <w:t xml:space="preserve"> </w:t>
      </w:r>
      <w:r w:rsidRPr="00A93EC9">
        <w:t>led the Pledge of Allegiance.</w:t>
      </w:r>
    </w:p>
    <w:p w:rsidR="00363882" w:rsidRPr="001326CE" w:rsidRDefault="00363882" w:rsidP="00363882">
      <w:r>
        <w:rPr>
          <w:b/>
        </w:rPr>
        <w:t xml:space="preserve">Public Forum: </w:t>
      </w:r>
      <w:r w:rsidRPr="00BE465A">
        <w:t>Commission Chair Wood opened the Public Forum at 7:03 p.m. and closed it at 7:03 p.m.</w:t>
      </w:r>
    </w:p>
    <w:p w:rsidR="009718E6" w:rsidRDefault="001D7037" w:rsidP="00363882">
      <w:pPr>
        <w:rPr>
          <w:b/>
        </w:rPr>
      </w:pPr>
      <w:r>
        <w:rPr>
          <w:b/>
        </w:rPr>
        <w:t xml:space="preserve">Public </w:t>
      </w:r>
      <w:r w:rsidR="005D0EAF">
        <w:rPr>
          <w:b/>
        </w:rPr>
        <w:t>Hearing- Nicole’s Cove Concept Review</w:t>
      </w:r>
      <w:r w:rsidR="00363882" w:rsidRPr="00794A59">
        <w:rPr>
          <w:b/>
        </w:rPr>
        <w:t>:</w:t>
      </w:r>
    </w:p>
    <w:p w:rsidR="009718E6" w:rsidRDefault="00363882" w:rsidP="009718E6">
      <w:r>
        <w:t xml:space="preserve">Mr. Lundell explained that </w:t>
      </w:r>
      <w:r w:rsidR="009718E6">
        <w:t>that the Nicole’</w:t>
      </w:r>
      <w:r w:rsidR="00306258">
        <w:t>s Cove project is</w:t>
      </w:r>
      <w:r w:rsidR="009718E6">
        <w:t xml:space="preserve"> a </w:t>
      </w:r>
      <w:r w:rsidR="00306258">
        <w:t xml:space="preserve">proposed </w:t>
      </w:r>
      <w:r w:rsidR="009718E6">
        <w:t>three lot subdivision located at approximately 100 West and 500 North. Mr. Lundell no</w:t>
      </w:r>
      <w:r w:rsidR="00306258">
        <w:t>ted that the subdivision area is</w:t>
      </w:r>
      <w:r w:rsidR="009718E6">
        <w:t xml:space="preserve"> in the R-10 zone, and that the three lots in the Nicole’s Cove subdivision me</w:t>
      </w:r>
      <w:r w:rsidR="00306258">
        <w:t>e</w:t>
      </w:r>
      <w:r w:rsidR="009718E6">
        <w:t xml:space="preserve">t the requirements for lot size, frontage and setbacks in that zone. </w:t>
      </w:r>
    </w:p>
    <w:p w:rsidR="000864DA" w:rsidRDefault="009718E6" w:rsidP="009718E6">
      <w:r>
        <w:t xml:space="preserve">Mr. Lundell </w:t>
      </w:r>
      <w:r w:rsidR="002F3EFB">
        <w:t>noted that no Right of Way Dedication would be needed for this subd</w:t>
      </w:r>
      <w:r w:rsidR="00306258">
        <w:t xml:space="preserve">ivision because </w:t>
      </w:r>
      <w:r w:rsidR="002F3EFB">
        <w:t xml:space="preserve">55 feet of </w:t>
      </w:r>
      <w:r w:rsidR="00BC7346">
        <w:t>dedicated roadway</w:t>
      </w:r>
      <w:r w:rsidR="002F3EFB">
        <w:t xml:space="preserve"> area already exists</w:t>
      </w:r>
      <w:r w:rsidR="00306258">
        <w:t xml:space="preserve"> along the front of the subdivision</w:t>
      </w:r>
      <w:r w:rsidR="002F3EFB">
        <w:t xml:space="preserve">. </w:t>
      </w:r>
      <w:r w:rsidR="00E82327">
        <w:t>All of the required asphalt, c</w:t>
      </w:r>
      <w:r w:rsidR="009E7736">
        <w:t xml:space="preserve">urb, gutter, sidewalk and all utilities were planned on being installed at the time of development, Mr. Lundell noted, so no deferral agreement would be needed. </w:t>
      </w:r>
      <w:r w:rsidR="002F3EFB">
        <w:t xml:space="preserve">Because no roadway dedication </w:t>
      </w:r>
      <w:r w:rsidR="009E7736">
        <w:t xml:space="preserve">or deferral agreements would be necessary, the process would not need to go before the City Council, and the </w:t>
      </w:r>
      <w:r w:rsidR="002F3EFB">
        <w:t xml:space="preserve">Planning Commission would be the final land use authority, Mr. Lundell explained. </w:t>
      </w:r>
    </w:p>
    <w:p w:rsidR="00306258" w:rsidRDefault="009E7736" w:rsidP="009718E6">
      <w:r>
        <w:t>Commissioner Gunnell expressed concern about the soils in the proposed subdivision</w:t>
      </w:r>
      <w:r w:rsidR="00BC7346">
        <w:t>. He noted that the parcels in the proposed subdivision</w:t>
      </w:r>
      <w:r>
        <w:t xml:space="preserve"> </w:t>
      </w:r>
      <w:r w:rsidR="00BC7346">
        <w:t>had formally</w:t>
      </w:r>
      <w:r>
        <w:t xml:space="preserve"> been a retention pond. Mr. Lundell affirmed that this was the case, and that he had discussed this with City engineer, Norm Beagl</w:t>
      </w:r>
      <w:r w:rsidR="00E82327">
        <w:t>e</w:t>
      </w:r>
      <w:r>
        <w:t>y. Mr. Beagl</w:t>
      </w:r>
      <w:r w:rsidR="00E82327">
        <w:t xml:space="preserve">ey was of the opinion that it would be appropriate to require a </w:t>
      </w:r>
      <w:proofErr w:type="spellStart"/>
      <w:r w:rsidR="00E82327">
        <w:t>geo</w:t>
      </w:r>
      <w:r>
        <w:t>tech</w:t>
      </w:r>
      <w:proofErr w:type="spellEnd"/>
      <w:r>
        <w:t xml:space="preserve"> report </w:t>
      </w:r>
      <w:r w:rsidR="00E82327">
        <w:t xml:space="preserve">so </w:t>
      </w:r>
      <w:r>
        <w:t xml:space="preserve">that future buyers would be </w:t>
      </w:r>
      <w:r w:rsidR="00E82327">
        <w:t>educated about</w:t>
      </w:r>
      <w:r w:rsidR="00BC7346">
        <w:t xml:space="preserve"> potential issues with the soil</w:t>
      </w:r>
      <w:r w:rsidR="00E82327">
        <w:t xml:space="preserve"> that may cause excessive settling. </w:t>
      </w:r>
      <w:r>
        <w:t xml:space="preserve"> </w:t>
      </w:r>
    </w:p>
    <w:p w:rsidR="00A729CC" w:rsidRDefault="00A729CC" w:rsidP="009718E6"/>
    <w:p w:rsidR="00A729CC" w:rsidRDefault="00A729CC" w:rsidP="00A729CC">
      <w:pPr>
        <w:rPr>
          <w:b/>
        </w:rPr>
      </w:pPr>
      <w:r w:rsidRPr="00FC626A">
        <w:rPr>
          <w:b/>
        </w:rPr>
        <w:t>Commission Chair Wood opened the Public H</w:t>
      </w:r>
      <w:r>
        <w:rPr>
          <w:b/>
        </w:rPr>
        <w:t>earing at 7:09</w:t>
      </w:r>
      <w:r w:rsidRPr="00FC626A">
        <w:rPr>
          <w:b/>
        </w:rPr>
        <w:t xml:space="preserve"> p.m. </w:t>
      </w:r>
    </w:p>
    <w:p w:rsidR="00A729CC" w:rsidRDefault="00A729CC" w:rsidP="00A729CC">
      <w:r>
        <w:t>Mr. Kenyan Farley addressed the Commission. He said the he had heard</w:t>
      </w:r>
      <w:r w:rsidR="007557A1">
        <w:t>, in the past, that if the area between 1</w:t>
      </w:r>
      <w:r w:rsidR="007557A1" w:rsidRPr="007557A1">
        <w:rPr>
          <w:vertAlign w:val="superscript"/>
        </w:rPr>
        <w:t>st</w:t>
      </w:r>
      <w:r w:rsidR="007557A1">
        <w:t xml:space="preserve"> West and Center Street</w:t>
      </w:r>
      <w:r>
        <w:t xml:space="preserve"> was ever developed, that </w:t>
      </w:r>
      <w:r w:rsidR="007557A1">
        <w:t>5</w:t>
      </w:r>
      <w:r w:rsidR="007557A1" w:rsidRPr="007557A1">
        <w:rPr>
          <w:vertAlign w:val="superscript"/>
        </w:rPr>
        <w:t>th</w:t>
      </w:r>
      <w:r w:rsidR="007557A1">
        <w:t xml:space="preserve"> North would need to be completed. He asked if this was still the case. </w:t>
      </w:r>
    </w:p>
    <w:p w:rsidR="00C53468" w:rsidRPr="00534859" w:rsidRDefault="00C53468" w:rsidP="00C53468">
      <w:pPr>
        <w:pStyle w:val="NoSpacing"/>
        <w:jc w:val="right"/>
        <w:rPr>
          <w:rFonts w:cstheme="minorHAnsi"/>
        </w:rPr>
      </w:pPr>
      <w:r w:rsidRPr="00534859">
        <w:rPr>
          <w:rFonts w:cstheme="minorHAnsi"/>
        </w:rPr>
        <w:lastRenderedPageBreak/>
        <w:t>PLANNING COMMISSION MEETING</w:t>
      </w:r>
    </w:p>
    <w:p w:rsidR="00C53468" w:rsidRPr="00534859" w:rsidRDefault="00C53468" w:rsidP="00C53468">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October 9</w:t>
      </w:r>
      <w:r w:rsidRPr="00534859">
        <w:rPr>
          <w:rFonts w:cstheme="minorHAnsi"/>
        </w:rPr>
        <w:t>, 2018</w:t>
      </w:r>
    </w:p>
    <w:p w:rsidR="00C53468" w:rsidRPr="00212A6D" w:rsidRDefault="00C53468" w:rsidP="00C53468">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2 OF 5</w:t>
      </w:r>
    </w:p>
    <w:p w:rsidR="007557A1" w:rsidRDefault="007557A1" w:rsidP="00A729CC">
      <w:r>
        <w:t>Mr. Lundell explained that the Santaquin Streets</w:t>
      </w:r>
      <w:r w:rsidR="00BC7346">
        <w:t xml:space="preserve"> Master plan did not require the</w:t>
      </w:r>
      <w:r w:rsidR="00425749">
        <w:t xml:space="preserve"> road to be completed. He demonstrated that there is adequate east/west access along 4</w:t>
      </w:r>
      <w:r w:rsidR="00425749" w:rsidRPr="00425749">
        <w:rPr>
          <w:vertAlign w:val="superscript"/>
        </w:rPr>
        <w:t>th</w:t>
      </w:r>
      <w:r w:rsidR="00425749">
        <w:t xml:space="preserve"> North and 730 North, therefore extending 5</w:t>
      </w:r>
      <w:r w:rsidR="00425749" w:rsidRPr="00425749">
        <w:rPr>
          <w:vertAlign w:val="superscript"/>
        </w:rPr>
        <w:t>th</w:t>
      </w:r>
      <w:r w:rsidR="00425749">
        <w:t xml:space="preserve"> North was not a requirement for the Nicole’s Cove subdivision. </w:t>
      </w:r>
    </w:p>
    <w:p w:rsidR="00425749" w:rsidRDefault="00425749" w:rsidP="00A729CC">
      <w:r>
        <w:t xml:space="preserve">Kathe Martin was next to address the Commission. She asked what type of homes could be built in the </w:t>
      </w:r>
      <w:proofErr w:type="spellStart"/>
      <w:r>
        <w:t>Nicloe’s</w:t>
      </w:r>
      <w:proofErr w:type="spellEnd"/>
      <w:r>
        <w:t xml:space="preserve"> Cove Subdivision</w:t>
      </w:r>
      <w:r w:rsidR="00372CDA">
        <w:t xml:space="preserve"> and if there were any height, setback or architectural requirements. </w:t>
      </w:r>
      <w:r>
        <w:t xml:space="preserve"> Mr. Lundell explained that Single family homes would be built on the lots in question. </w:t>
      </w:r>
      <w:r w:rsidR="00372CDA">
        <w:t>These homes would need to abide by the setbacks for the R 10 zone (30’ front, 25’ rear, 10’ side), and they would have a height restriction (two story dwellings would be allowed), but they would not have any architectural requirements.</w:t>
      </w:r>
    </w:p>
    <w:p w:rsidR="00372CDA" w:rsidRDefault="00372CDA" w:rsidP="00A729CC">
      <w:r>
        <w:t xml:space="preserve">Ms. Martin also expressed concern about the settling that could occur in the Nicole’s Cove </w:t>
      </w:r>
      <w:r w:rsidR="001D1CB7">
        <w:t xml:space="preserve">Subdivision. She agreed that a </w:t>
      </w:r>
      <w:proofErr w:type="spellStart"/>
      <w:r w:rsidR="001D1CB7">
        <w:t>geot</w:t>
      </w:r>
      <w:r>
        <w:t>ech</w:t>
      </w:r>
      <w:proofErr w:type="spellEnd"/>
      <w:r>
        <w:t xml:space="preserve"> report should be required as a condition of approving the project. </w:t>
      </w:r>
    </w:p>
    <w:p w:rsidR="00372CDA" w:rsidRPr="00A729CC" w:rsidRDefault="00372CDA" w:rsidP="00A729CC"/>
    <w:p w:rsidR="00865CFC" w:rsidRDefault="00372CDA" w:rsidP="009718E6">
      <w:pPr>
        <w:rPr>
          <w:b/>
        </w:rPr>
      </w:pPr>
      <w:r w:rsidRPr="00FC626A">
        <w:rPr>
          <w:b/>
        </w:rPr>
        <w:t xml:space="preserve">Commission Chair Wood </w:t>
      </w:r>
      <w:r>
        <w:rPr>
          <w:b/>
        </w:rPr>
        <w:t>closed</w:t>
      </w:r>
      <w:r w:rsidRPr="00FC626A">
        <w:rPr>
          <w:b/>
        </w:rPr>
        <w:t xml:space="preserve"> the Public H</w:t>
      </w:r>
      <w:r>
        <w:rPr>
          <w:b/>
        </w:rPr>
        <w:t>earing at 7:13</w:t>
      </w:r>
      <w:r w:rsidRPr="00FC626A">
        <w:rPr>
          <w:b/>
        </w:rPr>
        <w:t xml:space="preserve"> p.m. </w:t>
      </w:r>
    </w:p>
    <w:p w:rsidR="005E63D0" w:rsidRDefault="005E63D0" w:rsidP="009718E6">
      <w:pPr>
        <w:rPr>
          <w:b/>
        </w:rPr>
      </w:pPr>
    </w:p>
    <w:p w:rsidR="005E63D0" w:rsidRPr="005E63D0" w:rsidRDefault="005E63D0" w:rsidP="009718E6">
      <w:r>
        <w:t xml:space="preserve">The Planning Commission then entered into discussion about the proposed Nicole’s Cove Subdivision. </w:t>
      </w:r>
    </w:p>
    <w:p w:rsidR="00A478F3" w:rsidRDefault="00A478F3" w:rsidP="009718E6">
      <w:r w:rsidRPr="00A478F3">
        <w:t>Commissioners</w:t>
      </w:r>
      <w:r>
        <w:t xml:space="preserve"> Lance and Sperry expressed approval for the subdivision, noting that the requirements for the zone had been met. They did, however, share concern for the soil quality in that location.</w:t>
      </w:r>
    </w:p>
    <w:p w:rsidR="00A478F3" w:rsidRDefault="001D1CB7" w:rsidP="009718E6">
      <w:r>
        <w:t xml:space="preserve">Commissioner Adcock asked if a </w:t>
      </w:r>
      <w:proofErr w:type="spellStart"/>
      <w:r>
        <w:t>g</w:t>
      </w:r>
      <w:r w:rsidR="00A478F3">
        <w:t>eotech</w:t>
      </w:r>
      <w:proofErr w:type="spellEnd"/>
      <w:r w:rsidR="00A478F3">
        <w:t xml:space="preserve"> report would automatically be recorded with the Deed for the property.</w:t>
      </w:r>
    </w:p>
    <w:p w:rsidR="0077436A" w:rsidRDefault="00A478F3" w:rsidP="009718E6">
      <w:r>
        <w:t>Mr. Lundell explained that if there were detrimental soils</w:t>
      </w:r>
      <w:r w:rsidR="006A10D8">
        <w:t>, a remark</w:t>
      </w:r>
      <w:r>
        <w:t xml:space="preserve"> </w:t>
      </w:r>
      <w:r w:rsidR="006A10D8">
        <w:t>could</w:t>
      </w:r>
      <w:r>
        <w:t xml:space="preserve"> be placed on the recorded plat noting that excessive settlement could occur. </w:t>
      </w:r>
      <w:r w:rsidR="006A10D8">
        <w:t>If any activities</w:t>
      </w:r>
      <w:r>
        <w:t xml:space="preserve"> would be required to mitigate the poor soils, such as over</w:t>
      </w:r>
      <w:r w:rsidR="005E63D0">
        <w:t xml:space="preserve"> </w:t>
      </w:r>
      <w:r w:rsidR="006A10D8">
        <w:t>excavating</w:t>
      </w:r>
      <w:r>
        <w:t xml:space="preserve">, bringing in engineered fill or </w:t>
      </w:r>
      <w:r w:rsidR="006A10D8">
        <w:t>gravel</w:t>
      </w:r>
      <w:r>
        <w:t xml:space="preserve"> or pouring oversiz</w:t>
      </w:r>
      <w:r w:rsidR="0077436A">
        <w:t xml:space="preserve">ed footings, a note could be attached to the recorded plat that said “look at </w:t>
      </w:r>
      <w:proofErr w:type="spellStart"/>
      <w:r w:rsidR="0077436A">
        <w:t>geotech</w:t>
      </w:r>
      <w:proofErr w:type="spellEnd"/>
      <w:r w:rsidR="0077436A">
        <w:t xml:space="preserve"> report prior to construction.” </w:t>
      </w:r>
    </w:p>
    <w:p w:rsidR="00A478F3" w:rsidRDefault="0077436A" w:rsidP="009718E6">
      <w:r>
        <w:t>Mr. Bond explained that the Planning commission could recommend that as a condition of approval</w:t>
      </w:r>
      <w:r w:rsidR="006957F4">
        <w:t>, a</w:t>
      </w:r>
      <w:r>
        <w:t xml:space="preserve">ny </w:t>
      </w:r>
      <w:proofErr w:type="spellStart"/>
      <w:r>
        <w:t>geotech</w:t>
      </w:r>
      <w:proofErr w:type="spellEnd"/>
      <w:r>
        <w:t xml:space="preserve"> reports would need to be noted on the recorded plat. </w:t>
      </w:r>
      <w:r w:rsidR="005E63D0">
        <w:t>Commissioner Adcock expressed that he wou</w:t>
      </w:r>
      <w:r w:rsidR="001D1CB7">
        <w:t xml:space="preserve">ld like to request that the </w:t>
      </w:r>
      <w:proofErr w:type="spellStart"/>
      <w:r w:rsidR="001D1CB7">
        <w:t>geot</w:t>
      </w:r>
      <w:r w:rsidR="005E63D0">
        <w:t>ech</w:t>
      </w:r>
      <w:proofErr w:type="spellEnd"/>
      <w:r w:rsidR="005E63D0">
        <w:t xml:space="preserve"> report be attached to the recorded plat. Commissioner Sperry agreed. </w:t>
      </w:r>
    </w:p>
    <w:p w:rsidR="00212A6D" w:rsidRDefault="00212A6D" w:rsidP="00363882">
      <w:pPr>
        <w:rPr>
          <w:b/>
        </w:rPr>
      </w:pPr>
    </w:p>
    <w:p w:rsidR="00363882" w:rsidRDefault="005E63D0" w:rsidP="00363882">
      <w:pPr>
        <w:rPr>
          <w:b/>
        </w:rPr>
      </w:pPr>
      <w:r>
        <w:rPr>
          <w:b/>
        </w:rPr>
        <w:t>Robbins Subdivision</w:t>
      </w:r>
    </w:p>
    <w:p w:rsidR="00B93B6B" w:rsidRDefault="00755D26" w:rsidP="00363882">
      <w:r>
        <w:t xml:space="preserve">Mr. Lundell explained </w:t>
      </w:r>
      <w:r w:rsidR="005E63D0">
        <w:t>that the proposed Robbins Subdivision is located near 5</w:t>
      </w:r>
      <w:r w:rsidR="005E63D0" w:rsidRPr="005E63D0">
        <w:rPr>
          <w:vertAlign w:val="superscript"/>
        </w:rPr>
        <w:t>th</w:t>
      </w:r>
      <w:r w:rsidR="005E63D0">
        <w:t xml:space="preserve"> South and 5</w:t>
      </w:r>
      <w:r w:rsidR="005E63D0" w:rsidRPr="005E63D0">
        <w:rPr>
          <w:vertAlign w:val="superscript"/>
        </w:rPr>
        <w:t>th</w:t>
      </w:r>
      <w:r w:rsidR="00ED3983">
        <w:t xml:space="preserve"> West. A </w:t>
      </w:r>
      <w:r w:rsidR="006A10D8">
        <w:t>one-acre</w:t>
      </w:r>
      <w:r w:rsidR="00ED3983">
        <w:t xml:space="preserve"> parcel would be split off of the current 15 ½ acre parcel, Mr. Lundell noted.  </w:t>
      </w:r>
      <w:r w:rsidR="009D2029">
        <w:t>He continued to explain that the Robbins Subdivision</w:t>
      </w:r>
      <w:r w:rsidR="008454C1">
        <w:t xml:space="preserve"> would need to go the </w:t>
      </w:r>
      <w:r w:rsidR="00ED3983">
        <w:t xml:space="preserve">City Council for a full subdivision </w:t>
      </w:r>
      <w:r w:rsidR="008454C1">
        <w:t>review</w:t>
      </w:r>
      <w:r w:rsidR="00ED3983">
        <w:t xml:space="preserve"> be</w:t>
      </w:r>
      <w:r w:rsidR="009D2029">
        <w:t xml:space="preserve">cause Right of Way dedication will be required </w:t>
      </w:r>
      <w:r w:rsidR="00ED3983">
        <w:t>and the owners were requesting a deferral agreement to postpone the curb, gu</w:t>
      </w:r>
      <w:r w:rsidR="009D2029">
        <w:t xml:space="preserve">tter and sidewalk improvements. </w:t>
      </w:r>
    </w:p>
    <w:p w:rsidR="00C53468" w:rsidRPr="00534859" w:rsidRDefault="00C53468" w:rsidP="00C53468">
      <w:pPr>
        <w:pStyle w:val="NoSpacing"/>
        <w:jc w:val="right"/>
        <w:rPr>
          <w:rFonts w:cstheme="minorHAnsi"/>
        </w:rPr>
      </w:pPr>
      <w:r w:rsidRPr="00534859">
        <w:rPr>
          <w:rFonts w:cstheme="minorHAnsi"/>
        </w:rPr>
        <w:lastRenderedPageBreak/>
        <w:t>PLANNING COMMISSION MEETING</w:t>
      </w:r>
    </w:p>
    <w:p w:rsidR="00C53468" w:rsidRPr="00534859" w:rsidRDefault="00C53468" w:rsidP="00C53468">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October 9</w:t>
      </w:r>
      <w:r w:rsidRPr="00534859">
        <w:rPr>
          <w:rFonts w:cstheme="minorHAnsi"/>
        </w:rPr>
        <w:t>, 2018</w:t>
      </w:r>
    </w:p>
    <w:p w:rsidR="00C53468" w:rsidRPr="00C53468" w:rsidRDefault="00C53468" w:rsidP="00C53468">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3 OF 5</w:t>
      </w:r>
    </w:p>
    <w:p w:rsidR="009D2029" w:rsidRDefault="00B93B6B" w:rsidP="00363882">
      <w:r>
        <w:t xml:space="preserve">The parcels would meet all of the requirements for the R-10 zone in which they were located, </w:t>
      </w:r>
      <w:proofErr w:type="spellStart"/>
      <w:r>
        <w:t>Mr</w:t>
      </w:r>
      <w:proofErr w:type="spellEnd"/>
      <w:r>
        <w:t xml:space="preserve"> Lundell reported. The new </w:t>
      </w:r>
      <w:r w:rsidR="006A10D8">
        <w:t>one-acre</w:t>
      </w:r>
      <w:r>
        <w:t xml:space="preserve"> parcel would </w:t>
      </w:r>
      <w:r w:rsidR="009D2029">
        <w:t>be required to connect to city sewer bec</w:t>
      </w:r>
      <w:r>
        <w:t xml:space="preserve">ause it is located </w:t>
      </w:r>
      <w:r w:rsidR="009D2029">
        <w:t xml:space="preserve">within 300 feet of an existing sewer line. </w:t>
      </w:r>
    </w:p>
    <w:p w:rsidR="00634936" w:rsidRDefault="000D4BD0" w:rsidP="000D4BD0">
      <w:pPr>
        <w:rPr>
          <w:b/>
        </w:rPr>
      </w:pPr>
      <w:r>
        <w:rPr>
          <w:b/>
        </w:rPr>
        <w:t xml:space="preserve">Commission Chair Wood </w:t>
      </w:r>
      <w:r w:rsidR="00C44F58">
        <w:rPr>
          <w:b/>
        </w:rPr>
        <w:t>open</w:t>
      </w:r>
      <w:r w:rsidR="00931EA6">
        <w:rPr>
          <w:b/>
        </w:rPr>
        <w:t>ed</w:t>
      </w:r>
      <w:r w:rsidRPr="00FC626A">
        <w:rPr>
          <w:b/>
        </w:rPr>
        <w:t xml:space="preserve"> the Public H</w:t>
      </w:r>
      <w:r w:rsidR="009B5937">
        <w:rPr>
          <w:b/>
        </w:rPr>
        <w:t>earing at 7:20</w:t>
      </w:r>
      <w:r w:rsidRPr="00FC626A">
        <w:rPr>
          <w:b/>
        </w:rPr>
        <w:t xml:space="preserve"> p.m. </w:t>
      </w:r>
    </w:p>
    <w:p w:rsidR="00700F13" w:rsidRDefault="00700F13" w:rsidP="000D4BD0">
      <w:r w:rsidRPr="00700F13">
        <w:t xml:space="preserve">Ms. Loraine </w:t>
      </w:r>
      <w:proofErr w:type="spellStart"/>
      <w:r>
        <w:t>Romnfeldt</w:t>
      </w:r>
      <w:proofErr w:type="spellEnd"/>
      <w:r>
        <w:t xml:space="preserve"> addressed the commission. She asked why this project was being referred to as a subdivision. Mr. Bond explained that any active dividing of a parcel of land is considered a subdivision. </w:t>
      </w:r>
    </w:p>
    <w:p w:rsidR="00700F13" w:rsidRDefault="00700F13" w:rsidP="000D4BD0">
      <w:r>
        <w:t xml:space="preserve">Ms. </w:t>
      </w:r>
      <w:proofErr w:type="spellStart"/>
      <w:r>
        <w:t>Romnfeldt</w:t>
      </w:r>
      <w:proofErr w:type="spellEnd"/>
      <w:r>
        <w:t xml:space="preserve"> </w:t>
      </w:r>
      <w:r w:rsidR="005D0BC8">
        <w:t xml:space="preserve">also wondered why curb, gutter </w:t>
      </w:r>
      <w:r>
        <w:t xml:space="preserve">and sidewalk would be required in that area of town as no nearby curb, gutter or sidewalk currently exists. </w:t>
      </w:r>
    </w:p>
    <w:p w:rsidR="009B5937" w:rsidRDefault="00CF0133"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sidRPr="00AD4D2E">
        <w:rPr>
          <w:rFonts w:asciiTheme="minorHAnsi" w:hAnsiTheme="minorHAnsi" w:cstheme="minorHAnsi"/>
          <w:sz w:val="22"/>
          <w:szCs w:val="22"/>
        </w:rPr>
        <w:t xml:space="preserve">Mr. Bond explained that </w:t>
      </w:r>
      <w:r w:rsidR="00AD4D2E">
        <w:rPr>
          <w:rFonts w:asciiTheme="minorHAnsi" w:hAnsiTheme="minorHAnsi" w:cstheme="minorHAnsi"/>
          <w:sz w:val="22"/>
          <w:szCs w:val="22"/>
        </w:rPr>
        <w:t>the EPA</w:t>
      </w:r>
      <w:r w:rsidR="00700F13" w:rsidRPr="00AD4D2E">
        <w:rPr>
          <w:rFonts w:asciiTheme="minorHAnsi" w:hAnsiTheme="minorHAnsi" w:cstheme="minorHAnsi"/>
          <w:sz w:val="22"/>
          <w:szCs w:val="22"/>
        </w:rPr>
        <w:t xml:space="preserve"> will require Santaq</w:t>
      </w:r>
      <w:r w:rsidRPr="00AD4D2E">
        <w:rPr>
          <w:rFonts w:asciiTheme="minorHAnsi" w:hAnsiTheme="minorHAnsi" w:cstheme="minorHAnsi"/>
          <w:sz w:val="22"/>
          <w:szCs w:val="22"/>
        </w:rPr>
        <w:t xml:space="preserve">uin to monitor all storm water within the next few years. In the near future, he explained, Santaquin </w:t>
      </w:r>
      <w:r w:rsidR="00AD4D2E" w:rsidRPr="00AD4D2E">
        <w:rPr>
          <w:rFonts w:asciiTheme="minorHAnsi" w:hAnsiTheme="minorHAnsi" w:cstheme="minorHAnsi"/>
          <w:sz w:val="22"/>
          <w:szCs w:val="22"/>
        </w:rPr>
        <w:t>would</w:t>
      </w:r>
      <w:r w:rsidRPr="00AD4D2E">
        <w:rPr>
          <w:rFonts w:asciiTheme="minorHAnsi" w:hAnsiTheme="minorHAnsi" w:cstheme="minorHAnsi"/>
          <w:sz w:val="22"/>
          <w:szCs w:val="22"/>
        </w:rPr>
        <w:t xml:space="preserve"> fall under what is known as the MS4 designation. </w:t>
      </w:r>
      <w:r w:rsidR="00700F13" w:rsidRPr="00AD4D2E">
        <w:rPr>
          <w:rFonts w:asciiTheme="minorHAnsi" w:hAnsiTheme="minorHAnsi" w:cstheme="minorHAnsi"/>
          <w:color w:val="000000"/>
          <w:spacing w:val="6"/>
          <w:sz w:val="22"/>
          <w:szCs w:val="22"/>
        </w:rPr>
        <w:t>MS4 is short for, “Municipal</w:t>
      </w:r>
      <w:r w:rsidR="006A10D8">
        <w:rPr>
          <w:rFonts w:asciiTheme="minorHAnsi" w:hAnsiTheme="minorHAnsi" w:cstheme="minorHAnsi"/>
          <w:color w:val="000000"/>
          <w:spacing w:val="6"/>
          <w:sz w:val="22"/>
          <w:szCs w:val="22"/>
        </w:rPr>
        <w:t xml:space="preserve"> Separate Storm Sewer System”</w:t>
      </w:r>
      <w:r w:rsidR="00AD4D2E">
        <w:rPr>
          <w:rFonts w:asciiTheme="minorHAnsi" w:hAnsiTheme="minorHAnsi" w:cstheme="minorHAnsi"/>
          <w:color w:val="000000"/>
          <w:spacing w:val="6"/>
          <w:sz w:val="22"/>
          <w:szCs w:val="22"/>
        </w:rPr>
        <w:t xml:space="preserve">. </w:t>
      </w:r>
      <w:r w:rsidR="00700F13" w:rsidRPr="00AD4D2E">
        <w:rPr>
          <w:rFonts w:asciiTheme="minorHAnsi" w:hAnsiTheme="minorHAnsi" w:cstheme="minorHAnsi"/>
          <w:color w:val="000000"/>
          <w:spacing w:val="6"/>
          <w:sz w:val="22"/>
          <w:szCs w:val="22"/>
        </w:rPr>
        <w:t xml:space="preserve">A separate storm sewer system is a collection of structures, including retention basins, ditches, </w:t>
      </w:r>
      <w:r w:rsidR="00AD4D2E">
        <w:rPr>
          <w:rFonts w:asciiTheme="minorHAnsi" w:hAnsiTheme="minorHAnsi" w:cstheme="minorHAnsi"/>
          <w:color w:val="000000"/>
          <w:spacing w:val="6"/>
          <w:sz w:val="22"/>
          <w:szCs w:val="22"/>
        </w:rPr>
        <w:t xml:space="preserve">gutters, </w:t>
      </w:r>
      <w:r w:rsidR="00700F13" w:rsidRPr="00AD4D2E">
        <w:rPr>
          <w:rFonts w:asciiTheme="minorHAnsi" w:hAnsiTheme="minorHAnsi" w:cstheme="minorHAnsi"/>
          <w:color w:val="000000"/>
          <w:spacing w:val="6"/>
          <w:sz w:val="22"/>
          <w:szCs w:val="22"/>
        </w:rPr>
        <w:t>roadside inlets and underground pipes, designed to gathe</w:t>
      </w:r>
      <w:r w:rsidR="005D0BC8">
        <w:rPr>
          <w:rFonts w:asciiTheme="minorHAnsi" w:hAnsiTheme="minorHAnsi" w:cstheme="minorHAnsi"/>
          <w:color w:val="000000"/>
          <w:spacing w:val="6"/>
          <w:sz w:val="22"/>
          <w:szCs w:val="22"/>
        </w:rPr>
        <w:t xml:space="preserve">r </w:t>
      </w:r>
      <w:proofErr w:type="spellStart"/>
      <w:r w:rsidR="005D0BC8">
        <w:rPr>
          <w:rFonts w:asciiTheme="minorHAnsi" w:hAnsiTheme="minorHAnsi" w:cstheme="minorHAnsi"/>
          <w:color w:val="000000"/>
          <w:spacing w:val="6"/>
          <w:sz w:val="22"/>
          <w:szCs w:val="22"/>
        </w:rPr>
        <w:t>stormwater</w:t>
      </w:r>
      <w:proofErr w:type="spellEnd"/>
      <w:r w:rsidR="00700F13" w:rsidRPr="00AD4D2E">
        <w:rPr>
          <w:rFonts w:asciiTheme="minorHAnsi" w:hAnsiTheme="minorHAnsi" w:cstheme="minorHAnsi"/>
          <w:color w:val="000000"/>
          <w:spacing w:val="6"/>
          <w:sz w:val="22"/>
          <w:szCs w:val="22"/>
        </w:rPr>
        <w:t xml:space="preserve"> and discharge it, without treatment, into local streams </w:t>
      </w:r>
      <w:r w:rsidR="00AD4D2E">
        <w:rPr>
          <w:rFonts w:asciiTheme="minorHAnsi" w:hAnsiTheme="minorHAnsi" w:cstheme="minorHAnsi"/>
          <w:color w:val="000000"/>
          <w:spacing w:val="6"/>
          <w:sz w:val="22"/>
          <w:szCs w:val="22"/>
        </w:rPr>
        <w:t xml:space="preserve">and rivers. </w:t>
      </w:r>
      <w:proofErr w:type="spellStart"/>
      <w:r w:rsidR="00AD4D2E" w:rsidRPr="00AD4D2E">
        <w:rPr>
          <w:rFonts w:asciiTheme="minorHAnsi" w:hAnsiTheme="minorHAnsi" w:cstheme="minorHAnsi"/>
          <w:sz w:val="22"/>
          <w:szCs w:val="22"/>
          <w:shd w:val="clear" w:color="auto" w:fill="FFFFFF"/>
        </w:rPr>
        <w:t>Stormwater</w:t>
      </w:r>
      <w:proofErr w:type="spellEnd"/>
      <w:r w:rsidR="00AD4D2E" w:rsidRPr="00AD4D2E">
        <w:rPr>
          <w:rFonts w:asciiTheme="minorHAnsi" w:hAnsiTheme="minorHAnsi" w:cstheme="minorHAnsi"/>
          <w:sz w:val="22"/>
          <w:szCs w:val="22"/>
          <w:shd w:val="clear" w:color="auto" w:fill="FFFFFF"/>
        </w:rPr>
        <w:t xml:space="preserve"> is water from rain or melting snow that does not soak into the ground. It flows from rooftops, over paved areas, bare soil, and sloped lawns.</w:t>
      </w:r>
      <w:r w:rsidR="005D0BC8">
        <w:rPr>
          <w:rFonts w:asciiTheme="minorHAnsi" w:hAnsiTheme="minorHAnsi" w:cstheme="minorHAnsi"/>
          <w:sz w:val="22"/>
          <w:szCs w:val="22"/>
          <w:shd w:val="clear" w:color="auto" w:fill="FFFFFF"/>
        </w:rPr>
        <w:t xml:space="preserve"> Mr. Lundell added that curb, gutter and sidewalk had been required </w:t>
      </w:r>
      <w:r w:rsidR="006A10D8">
        <w:rPr>
          <w:rFonts w:asciiTheme="minorHAnsi" w:hAnsiTheme="minorHAnsi" w:cstheme="minorHAnsi"/>
          <w:sz w:val="22"/>
          <w:szCs w:val="22"/>
          <w:shd w:val="clear" w:color="auto" w:fill="FFFFFF"/>
        </w:rPr>
        <w:t xml:space="preserve">in Santaquin </w:t>
      </w:r>
      <w:r w:rsidR="005D0BC8">
        <w:rPr>
          <w:rFonts w:asciiTheme="minorHAnsi" w:hAnsiTheme="minorHAnsi" w:cstheme="minorHAnsi"/>
          <w:sz w:val="22"/>
          <w:szCs w:val="22"/>
          <w:shd w:val="clear" w:color="auto" w:fill="FFFFFF"/>
        </w:rPr>
        <w:t xml:space="preserve">since 2014. </w:t>
      </w:r>
    </w:p>
    <w:p w:rsidR="005D0BC8" w:rsidRDefault="005D0BC8"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Mr. Bond explained that the City Council could, at their discretion</w:t>
      </w:r>
      <w:r w:rsidR="006A10D8">
        <w:rPr>
          <w:rFonts w:asciiTheme="minorHAnsi" w:hAnsiTheme="minorHAnsi" w:cstheme="minorHAnsi"/>
          <w:sz w:val="22"/>
          <w:szCs w:val="22"/>
          <w:shd w:val="clear" w:color="auto" w:fill="FFFFFF"/>
        </w:rPr>
        <w:t>, grant a deferral for</w:t>
      </w:r>
      <w:r>
        <w:rPr>
          <w:rFonts w:asciiTheme="minorHAnsi" w:hAnsiTheme="minorHAnsi" w:cstheme="minorHAnsi"/>
          <w:sz w:val="22"/>
          <w:szCs w:val="22"/>
          <w:shd w:val="clear" w:color="auto" w:fill="FFFFFF"/>
        </w:rPr>
        <w:t xml:space="preserve"> curb, gutter and sidewalk, however, the Robbins would still be </w:t>
      </w:r>
      <w:r w:rsidR="00931EA6">
        <w:rPr>
          <w:rFonts w:asciiTheme="minorHAnsi" w:hAnsiTheme="minorHAnsi" w:cstheme="minorHAnsi"/>
          <w:sz w:val="22"/>
          <w:szCs w:val="22"/>
          <w:shd w:val="clear" w:color="auto" w:fill="FFFFFF"/>
        </w:rPr>
        <w:t xml:space="preserve">responsible for the cost of installing </w:t>
      </w:r>
      <w:r>
        <w:rPr>
          <w:rFonts w:asciiTheme="minorHAnsi" w:hAnsiTheme="minorHAnsi" w:cstheme="minorHAnsi"/>
          <w:sz w:val="22"/>
          <w:szCs w:val="22"/>
          <w:shd w:val="clear" w:color="auto" w:fill="FFFFFF"/>
        </w:rPr>
        <w:t>cur</w:t>
      </w:r>
      <w:r w:rsidR="00931EA6">
        <w:rPr>
          <w:rFonts w:asciiTheme="minorHAnsi" w:hAnsiTheme="minorHAnsi" w:cstheme="minorHAnsi"/>
          <w:sz w:val="22"/>
          <w:szCs w:val="22"/>
          <w:shd w:val="clear" w:color="auto" w:fill="FFFFFF"/>
        </w:rPr>
        <w:t>b, gutter and sidewalk in the future</w:t>
      </w:r>
      <w:r>
        <w:rPr>
          <w:rFonts w:asciiTheme="minorHAnsi" w:hAnsiTheme="minorHAnsi" w:cstheme="minorHAnsi"/>
          <w:sz w:val="22"/>
          <w:szCs w:val="22"/>
          <w:shd w:val="clear" w:color="auto" w:fill="FFFFFF"/>
        </w:rPr>
        <w:t xml:space="preserve">, even if the deferral agreement was granted. </w:t>
      </w:r>
    </w:p>
    <w:p w:rsidR="00931EA6" w:rsidRDefault="00931EA6"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Val Robbins spoke to the commission next. He informed the council that </w:t>
      </w:r>
      <w:r w:rsidR="006A10D8">
        <w:rPr>
          <w:rFonts w:asciiTheme="minorHAnsi" w:hAnsiTheme="minorHAnsi" w:cstheme="minorHAnsi"/>
          <w:sz w:val="22"/>
          <w:szCs w:val="22"/>
          <w:shd w:val="clear" w:color="auto" w:fill="FFFFFF"/>
        </w:rPr>
        <w:t>the Robbins most likely</w:t>
      </w:r>
      <w:r>
        <w:rPr>
          <w:rFonts w:asciiTheme="minorHAnsi" w:hAnsiTheme="minorHAnsi" w:cstheme="minorHAnsi"/>
          <w:sz w:val="22"/>
          <w:szCs w:val="22"/>
          <w:shd w:val="clear" w:color="auto" w:fill="FFFFFF"/>
        </w:rPr>
        <w:t xml:space="preserve"> owned part of the p</w:t>
      </w:r>
      <w:r w:rsidR="006A10D8">
        <w:rPr>
          <w:rFonts w:asciiTheme="minorHAnsi" w:hAnsiTheme="minorHAnsi" w:cstheme="minorHAnsi"/>
          <w:sz w:val="22"/>
          <w:szCs w:val="22"/>
          <w:shd w:val="clear" w:color="auto" w:fill="FFFFFF"/>
        </w:rPr>
        <w:t>roperty where a road now exists</w:t>
      </w:r>
      <w:r>
        <w:rPr>
          <w:rFonts w:asciiTheme="minorHAnsi" w:hAnsiTheme="minorHAnsi" w:cstheme="minorHAnsi"/>
          <w:sz w:val="22"/>
          <w:szCs w:val="22"/>
          <w:shd w:val="clear" w:color="auto" w:fill="FFFFFF"/>
        </w:rPr>
        <w:t xml:space="preserve">. He said they are having the parcel surveyed but wanted to know </w:t>
      </w:r>
      <w:r w:rsidR="006A10D8">
        <w:rPr>
          <w:rFonts w:asciiTheme="minorHAnsi" w:hAnsiTheme="minorHAnsi" w:cstheme="minorHAnsi"/>
          <w:sz w:val="22"/>
          <w:szCs w:val="22"/>
          <w:shd w:val="clear" w:color="auto" w:fill="FFFFFF"/>
        </w:rPr>
        <w:t xml:space="preserve">if the city knew the exact location of the road. </w:t>
      </w:r>
    </w:p>
    <w:p w:rsidR="00931EA6" w:rsidRDefault="001B5E16"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Commissioner Wood explained </w:t>
      </w:r>
      <w:r w:rsidR="006A10D8">
        <w:rPr>
          <w:rFonts w:asciiTheme="minorHAnsi" w:hAnsiTheme="minorHAnsi" w:cstheme="minorHAnsi"/>
          <w:sz w:val="22"/>
          <w:szCs w:val="22"/>
          <w:shd w:val="clear" w:color="auto" w:fill="FFFFFF"/>
        </w:rPr>
        <w:t xml:space="preserve">that one of the reasons the City Council grants some deferral agreements is </w:t>
      </w:r>
      <w:r w:rsidR="00931EA6">
        <w:rPr>
          <w:rFonts w:asciiTheme="minorHAnsi" w:hAnsiTheme="minorHAnsi" w:cstheme="minorHAnsi"/>
          <w:sz w:val="22"/>
          <w:szCs w:val="22"/>
          <w:shd w:val="clear" w:color="auto" w:fill="FFFFFF"/>
        </w:rPr>
        <w:t xml:space="preserve">that is entails a huge effort to figure out </w:t>
      </w:r>
      <w:r w:rsidR="007F00FD">
        <w:rPr>
          <w:rFonts w:asciiTheme="minorHAnsi" w:hAnsiTheme="minorHAnsi" w:cstheme="minorHAnsi"/>
          <w:sz w:val="22"/>
          <w:szCs w:val="22"/>
          <w:shd w:val="clear" w:color="auto" w:fill="FFFFFF"/>
        </w:rPr>
        <w:t>where</w:t>
      </w:r>
      <w:r w:rsidR="006A10D8">
        <w:rPr>
          <w:rFonts w:asciiTheme="minorHAnsi" w:hAnsiTheme="minorHAnsi" w:cstheme="minorHAnsi"/>
          <w:sz w:val="22"/>
          <w:szCs w:val="22"/>
          <w:shd w:val="clear" w:color="auto" w:fill="FFFFFF"/>
        </w:rPr>
        <w:t xml:space="preserve"> road alignments exist and exact property line are located. </w:t>
      </w:r>
    </w:p>
    <w:p w:rsidR="00931EA6" w:rsidRDefault="00931EA6" w:rsidP="00AD4D2E">
      <w:pPr>
        <w:pStyle w:val="NormalWeb"/>
        <w:shd w:val="clear" w:color="auto" w:fill="FFFFFF"/>
        <w:spacing w:before="0" w:beforeAutospacing="0" w:after="210" w:afterAutospacing="0"/>
        <w:rPr>
          <w:rFonts w:asciiTheme="minorHAnsi" w:hAnsiTheme="minorHAnsi" w:cstheme="minorHAnsi"/>
          <w:b/>
          <w:sz w:val="22"/>
          <w:szCs w:val="22"/>
          <w:shd w:val="clear" w:color="auto" w:fill="FFFFFF"/>
        </w:rPr>
      </w:pPr>
      <w:r w:rsidRPr="00931EA6">
        <w:rPr>
          <w:rFonts w:asciiTheme="minorHAnsi" w:hAnsiTheme="minorHAnsi" w:cstheme="minorHAnsi"/>
          <w:b/>
          <w:sz w:val="22"/>
          <w:szCs w:val="22"/>
          <w:shd w:val="clear" w:color="auto" w:fill="FFFFFF"/>
        </w:rPr>
        <w:t xml:space="preserve">Commissioner Wood closed the </w:t>
      </w:r>
      <w:r>
        <w:rPr>
          <w:rFonts w:asciiTheme="minorHAnsi" w:hAnsiTheme="minorHAnsi" w:cstheme="minorHAnsi"/>
          <w:b/>
          <w:sz w:val="22"/>
          <w:szCs w:val="22"/>
          <w:shd w:val="clear" w:color="auto" w:fill="FFFFFF"/>
        </w:rPr>
        <w:t xml:space="preserve">public hearing at 7:32 pm. </w:t>
      </w:r>
    </w:p>
    <w:p w:rsidR="00931EA6" w:rsidRDefault="00931EA6"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The Planning Commission entered into discussion pertaining to the Robbins Subdivision. </w:t>
      </w:r>
    </w:p>
    <w:p w:rsidR="007F00FD" w:rsidRDefault="007F00FD"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Commissioner Adcock asked how much water would have to be dedicated for the new </w:t>
      </w:r>
      <w:r w:rsidR="006A10D8">
        <w:rPr>
          <w:rFonts w:asciiTheme="minorHAnsi" w:hAnsiTheme="minorHAnsi" w:cstheme="minorHAnsi"/>
          <w:sz w:val="22"/>
          <w:szCs w:val="22"/>
          <w:shd w:val="clear" w:color="auto" w:fill="FFFFFF"/>
        </w:rPr>
        <w:t>one-acre</w:t>
      </w:r>
      <w:r>
        <w:rPr>
          <w:rFonts w:asciiTheme="minorHAnsi" w:hAnsiTheme="minorHAnsi" w:cstheme="minorHAnsi"/>
          <w:sz w:val="22"/>
          <w:szCs w:val="22"/>
          <w:shd w:val="clear" w:color="auto" w:fill="FFFFFF"/>
        </w:rPr>
        <w:t xml:space="preserve"> parcel. Mr. Lundell explained that only one half of the area would need water because part of the water requirement had been met when the area was first annexed into the City. He noted that about 1.5 acre feet of water would need to be dedicated t</w:t>
      </w:r>
      <w:r w:rsidR="006A10D8">
        <w:rPr>
          <w:rFonts w:asciiTheme="minorHAnsi" w:hAnsiTheme="minorHAnsi" w:cstheme="minorHAnsi"/>
          <w:sz w:val="22"/>
          <w:szCs w:val="22"/>
          <w:shd w:val="clear" w:color="auto" w:fill="FFFFFF"/>
        </w:rPr>
        <w:t>o</w:t>
      </w:r>
      <w:r>
        <w:rPr>
          <w:rFonts w:asciiTheme="minorHAnsi" w:hAnsiTheme="minorHAnsi" w:cstheme="minorHAnsi"/>
          <w:sz w:val="22"/>
          <w:szCs w:val="22"/>
          <w:shd w:val="clear" w:color="auto" w:fill="FFFFFF"/>
        </w:rPr>
        <w:t xml:space="preserve"> the city for the subdivision. </w:t>
      </w:r>
    </w:p>
    <w:p w:rsidR="007F00FD" w:rsidRPr="007F00FD" w:rsidRDefault="007F00FD" w:rsidP="007F00FD">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Commissioner Lance inquired about an irrigation ditch that was located on the property. Mr. Lundell noted that there was a culvert on the property and that it would need to be located in an easement </w:t>
      </w:r>
      <w:r w:rsidR="009F7933">
        <w:rPr>
          <w:rFonts w:asciiTheme="minorHAnsi" w:hAnsiTheme="minorHAnsi" w:cstheme="minorHAnsi"/>
          <w:sz w:val="22"/>
          <w:szCs w:val="22"/>
          <w:shd w:val="clear" w:color="auto" w:fill="FFFFFF"/>
        </w:rPr>
        <w:t>and</w:t>
      </w:r>
      <w:r>
        <w:rPr>
          <w:rFonts w:asciiTheme="minorHAnsi" w:hAnsiTheme="minorHAnsi" w:cstheme="minorHAnsi"/>
          <w:sz w:val="22"/>
          <w:szCs w:val="22"/>
          <w:shd w:val="clear" w:color="auto" w:fill="FFFFFF"/>
        </w:rPr>
        <w:t xml:space="preserve"> receive appro</w:t>
      </w:r>
      <w:r w:rsidR="009F7933">
        <w:rPr>
          <w:rFonts w:asciiTheme="minorHAnsi" w:hAnsiTheme="minorHAnsi" w:cstheme="minorHAnsi"/>
          <w:sz w:val="22"/>
          <w:szCs w:val="22"/>
          <w:shd w:val="clear" w:color="auto" w:fill="FFFFFF"/>
        </w:rPr>
        <w:t>val from</w:t>
      </w:r>
      <w:r>
        <w:rPr>
          <w:rFonts w:asciiTheme="minorHAnsi" w:hAnsiTheme="minorHAnsi" w:cstheme="minorHAnsi"/>
          <w:sz w:val="22"/>
          <w:szCs w:val="22"/>
          <w:shd w:val="clear" w:color="auto" w:fill="FFFFFF"/>
        </w:rPr>
        <w:t xml:space="preserve"> Summit Creek irrigation.                                                                                                       </w:t>
      </w:r>
    </w:p>
    <w:p w:rsidR="00C53468" w:rsidRDefault="00C53468" w:rsidP="007F00FD">
      <w:pPr>
        <w:pStyle w:val="NormalWeb"/>
        <w:shd w:val="clear" w:color="auto" w:fill="FFFFFF"/>
        <w:spacing w:before="0" w:beforeAutospacing="0" w:after="210" w:afterAutospacing="0"/>
        <w:rPr>
          <w:rFonts w:asciiTheme="majorHAnsi" w:hAnsiTheme="majorHAnsi" w:cstheme="majorHAnsi"/>
          <w:b/>
        </w:rPr>
      </w:pPr>
    </w:p>
    <w:p w:rsidR="00C53468" w:rsidRPr="00534859" w:rsidRDefault="00C53468" w:rsidP="00C53468">
      <w:pPr>
        <w:pStyle w:val="NoSpacing"/>
        <w:jc w:val="right"/>
        <w:rPr>
          <w:rFonts w:cstheme="minorHAnsi"/>
        </w:rPr>
      </w:pPr>
      <w:r w:rsidRPr="00534859">
        <w:rPr>
          <w:rFonts w:cstheme="minorHAnsi"/>
        </w:rPr>
        <w:lastRenderedPageBreak/>
        <w:t>PLANNING COMMISSION MEETING</w:t>
      </w:r>
    </w:p>
    <w:p w:rsidR="00C53468" w:rsidRPr="00534859" w:rsidRDefault="00C53468" w:rsidP="00C53468">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October 9</w:t>
      </w:r>
      <w:r w:rsidRPr="00534859">
        <w:rPr>
          <w:rFonts w:cstheme="minorHAnsi"/>
        </w:rPr>
        <w:t>, 2018</w:t>
      </w:r>
    </w:p>
    <w:p w:rsidR="00C53468" w:rsidRPr="00C53468" w:rsidRDefault="00C53468" w:rsidP="00C53468">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4 OF 5</w:t>
      </w:r>
    </w:p>
    <w:p w:rsidR="007F00FD" w:rsidRDefault="007F00FD" w:rsidP="007F00FD">
      <w:pPr>
        <w:pStyle w:val="NormalWeb"/>
        <w:shd w:val="clear" w:color="auto" w:fill="FFFFFF"/>
        <w:spacing w:before="0" w:beforeAutospacing="0" w:after="210" w:afterAutospacing="0"/>
        <w:rPr>
          <w:rFonts w:asciiTheme="majorHAnsi" w:hAnsiTheme="majorHAnsi" w:cstheme="majorHAnsi"/>
          <w:b/>
        </w:rPr>
      </w:pPr>
      <w:r w:rsidRPr="007F00FD">
        <w:rPr>
          <w:rFonts w:asciiTheme="majorHAnsi" w:hAnsiTheme="majorHAnsi" w:cstheme="majorHAnsi"/>
          <w:b/>
        </w:rPr>
        <w:t>Motion</w:t>
      </w:r>
    </w:p>
    <w:p w:rsidR="007F00FD" w:rsidRPr="007F00FD" w:rsidRDefault="007F00FD" w:rsidP="007F00FD">
      <w:pPr>
        <w:pStyle w:val="NormalWeb"/>
        <w:shd w:val="clear" w:color="auto" w:fill="FFFFFF"/>
        <w:spacing w:before="0" w:beforeAutospacing="0" w:after="210" w:afterAutospacing="0"/>
        <w:rPr>
          <w:rFonts w:asciiTheme="minorHAnsi" w:hAnsiTheme="minorHAnsi" w:cstheme="minorHAnsi"/>
          <w:b/>
          <w:sz w:val="22"/>
          <w:szCs w:val="22"/>
          <w:shd w:val="clear" w:color="auto" w:fill="FFFFFF"/>
        </w:rPr>
      </w:pPr>
      <w:r w:rsidRPr="007F00FD">
        <w:rPr>
          <w:rFonts w:asciiTheme="minorHAnsi" w:hAnsiTheme="minorHAnsi" w:cstheme="minorHAnsi"/>
          <w:sz w:val="22"/>
          <w:szCs w:val="22"/>
        </w:rPr>
        <w:t xml:space="preserve">Commissioner Lance motioned to forward a positive recommendation to the City Council for the Robbins Subdivision with the conditions that water would be dedicated to accommodate the proposed development and any applicable subdivision requirements were satisfied. </w:t>
      </w:r>
    </w:p>
    <w:p w:rsidR="007F00FD" w:rsidRPr="007F00FD" w:rsidRDefault="007F00FD" w:rsidP="007F00FD">
      <w:pPr>
        <w:rPr>
          <w:rFonts w:cstheme="minorHAnsi"/>
        </w:rPr>
      </w:pPr>
      <w:r w:rsidRPr="007F00FD">
        <w:rPr>
          <w:rFonts w:cstheme="minorHAnsi"/>
        </w:rPr>
        <w:t>Commissioner Adcock Second.</w:t>
      </w:r>
    </w:p>
    <w:p w:rsidR="007F00FD" w:rsidRPr="007F00FD" w:rsidRDefault="007F00FD" w:rsidP="007F00FD">
      <w:pPr>
        <w:rPr>
          <w:rFonts w:cstheme="minorHAnsi"/>
        </w:rPr>
      </w:pPr>
      <w:r w:rsidRPr="007F00FD">
        <w:rPr>
          <w:rFonts w:cstheme="minorHAnsi"/>
        </w:rPr>
        <w:t>Commissioner Lance</w:t>
      </w:r>
      <w:r w:rsidRPr="007F00FD">
        <w:rPr>
          <w:rFonts w:cstheme="minorHAnsi"/>
        </w:rPr>
        <w:tab/>
        <w:t xml:space="preserve"> </w:t>
      </w:r>
      <w:r w:rsidRPr="007F00FD">
        <w:rPr>
          <w:rFonts w:cstheme="minorHAnsi"/>
        </w:rPr>
        <w:tab/>
        <w:t>Aye</w:t>
      </w:r>
    </w:p>
    <w:p w:rsidR="007F00FD" w:rsidRPr="007F00FD" w:rsidRDefault="007F00FD" w:rsidP="007F00FD">
      <w:pPr>
        <w:rPr>
          <w:rFonts w:cstheme="minorHAnsi"/>
        </w:rPr>
      </w:pPr>
      <w:r w:rsidRPr="007F00FD">
        <w:rPr>
          <w:rFonts w:cstheme="minorHAnsi"/>
        </w:rPr>
        <w:t>Commissioner Tolman</w:t>
      </w:r>
      <w:r w:rsidRPr="007F00FD">
        <w:rPr>
          <w:rFonts w:cstheme="minorHAnsi"/>
        </w:rPr>
        <w:tab/>
        <w:t xml:space="preserve"> </w:t>
      </w:r>
      <w:r w:rsidRPr="007F00FD">
        <w:rPr>
          <w:rFonts w:cstheme="minorHAnsi"/>
        </w:rPr>
        <w:tab/>
        <w:t>Aye</w:t>
      </w:r>
    </w:p>
    <w:p w:rsidR="007F00FD" w:rsidRPr="007F00FD" w:rsidRDefault="007F00FD" w:rsidP="007F00FD">
      <w:pPr>
        <w:rPr>
          <w:rFonts w:cstheme="minorHAnsi"/>
        </w:rPr>
      </w:pPr>
      <w:r w:rsidRPr="007F00FD">
        <w:rPr>
          <w:rFonts w:cstheme="minorHAnsi"/>
        </w:rPr>
        <w:t>Commissioner Sperry</w:t>
      </w:r>
      <w:r w:rsidRPr="007F00FD">
        <w:rPr>
          <w:rFonts w:cstheme="minorHAnsi"/>
        </w:rPr>
        <w:tab/>
      </w:r>
      <w:r w:rsidRPr="007F00FD">
        <w:rPr>
          <w:rFonts w:cstheme="minorHAnsi"/>
        </w:rPr>
        <w:tab/>
        <w:t>Aye</w:t>
      </w:r>
    </w:p>
    <w:p w:rsidR="007F00FD" w:rsidRPr="007F00FD" w:rsidRDefault="007F00FD" w:rsidP="007F00FD">
      <w:pPr>
        <w:rPr>
          <w:rFonts w:cstheme="minorHAnsi"/>
        </w:rPr>
      </w:pPr>
      <w:r w:rsidRPr="007F00FD">
        <w:rPr>
          <w:rFonts w:cstheme="minorHAnsi"/>
        </w:rPr>
        <w:t>Commissioner Gunnel</w:t>
      </w:r>
      <w:r w:rsidRPr="007F00FD">
        <w:rPr>
          <w:rFonts w:cstheme="minorHAnsi"/>
        </w:rPr>
        <w:tab/>
        <w:t xml:space="preserve"> </w:t>
      </w:r>
      <w:r w:rsidRPr="007F00FD">
        <w:rPr>
          <w:rFonts w:cstheme="minorHAnsi"/>
        </w:rPr>
        <w:tab/>
        <w:t>Aye</w:t>
      </w:r>
    </w:p>
    <w:p w:rsidR="007F00FD" w:rsidRPr="007F00FD" w:rsidRDefault="007F00FD" w:rsidP="007F00FD">
      <w:pPr>
        <w:rPr>
          <w:rFonts w:cstheme="minorHAnsi"/>
        </w:rPr>
      </w:pPr>
      <w:r w:rsidRPr="007F00FD">
        <w:rPr>
          <w:rFonts w:cstheme="minorHAnsi"/>
        </w:rPr>
        <w:t xml:space="preserve">Commissioner Adcock </w:t>
      </w:r>
      <w:r w:rsidRPr="007F00FD">
        <w:rPr>
          <w:rFonts w:cstheme="minorHAnsi"/>
        </w:rPr>
        <w:tab/>
        <w:t xml:space="preserve">              Aye</w:t>
      </w:r>
    </w:p>
    <w:p w:rsidR="007F00FD" w:rsidRPr="007F00FD" w:rsidRDefault="007F00FD" w:rsidP="007F00FD">
      <w:pPr>
        <w:rPr>
          <w:rFonts w:cstheme="minorHAnsi"/>
        </w:rPr>
      </w:pPr>
      <w:r w:rsidRPr="007F00FD">
        <w:rPr>
          <w:rFonts w:cstheme="minorHAnsi"/>
        </w:rPr>
        <w:t xml:space="preserve">Commissioner Wood    </w:t>
      </w:r>
      <w:r w:rsidRPr="007F00FD">
        <w:rPr>
          <w:rFonts w:cstheme="minorHAnsi"/>
        </w:rPr>
        <w:tab/>
        <w:t xml:space="preserve">              Aye </w:t>
      </w:r>
    </w:p>
    <w:p w:rsidR="007F00FD" w:rsidRPr="007F00FD" w:rsidRDefault="007F00FD" w:rsidP="007F00FD">
      <w:pPr>
        <w:rPr>
          <w:rFonts w:cstheme="minorHAnsi"/>
        </w:rPr>
      </w:pPr>
      <w:r w:rsidRPr="007F00FD">
        <w:rPr>
          <w:rFonts w:cstheme="minorHAnsi"/>
        </w:rPr>
        <w:t>Vote 5 to 0. Forwarded unanimously.</w:t>
      </w:r>
    </w:p>
    <w:p w:rsidR="007F00FD" w:rsidRDefault="007F00FD"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p>
    <w:p w:rsidR="007F00FD" w:rsidRDefault="00C42DF5" w:rsidP="00AD4D2E">
      <w:pPr>
        <w:pStyle w:val="NormalWeb"/>
        <w:shd w:val="clear" w:color="auto" w:fill="FFFFFF"/>
        <w:spacing w:before="0" w:beforeAutospacing="0" w:after="210" w:afterAutospacing="0"/>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West Main Street Rezone</w:t>
      </w:r>
    </w:p>
    <w:p w:rsidR="00C42DF5" w:rsidRDefault="00C42DF5"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The rezoning of West Main Street had been discussed in previous Planning Commis</w:t>
      </w:r>
      <w:r w:rsidR="009F7933">
        <w:rPr>
          <w:rFonts w:asciiTheme="minorHAnsi" w:hAnsiTheme="minorHAnsi" w:cstheme="minorHAnsi"/>
          <w:sz w:val="22"/>
          <w:szCs w:val="22"/>
          <w:shd w:val="clear" w:color="auto" w:fill="FFFFFF"/>
        </w:rPr>
        <w:t>sion meetings. Mr. Bond shared with the Commission</w:t>
      </w:r>
      <w:r>
        <w:rPr>
          <w:rFonts w:asciiTheme="minorHAnsi" w:hAnsiTheme="minorHAnsi" w:cstheme="minorHAnsi"/>
          <w:sz w:val="22"/>
          <w:szCs w:val="22"/>
          <w:shd w:val="clear" w:color="auto" w:fill="FFFFFF"/>
        </w:rPr>
        <w:t xml:space="preserve"> the information he had been able to obtain sin</w:t>
      </w:r>
      <w:r w:rsidR="009F7933">
        <w:rPr>
          <w:rFonts w:asciiTheme="minorHAnsi" w:hAnsiTheme="minorHAnsi" w:cstheme="minorHAnsi"/>
          <w:sz w:val="22"/>
          <w:szCs w:val="22"/>
          <w:shd w:val="clear" w:color="auto" w:fill="FFFFFF"/>
        </w:rPr>
        <w:t>ce the last meeting. He noted</w:t>
      </w:r>
      <w:r>
        <w:rPr>
          <w:rFonts w:asciiTheme="minorHAnsi" w:hAnsiTheme="minorHAnsi" w:cstheme="minorHAnsi"/>
          <w:sz w:val="22"/>
          <w:szCs w:val="22"/>
          <w:shd w:val="clear" w:color="auto" w:fill="FFFFFF"/>
        </w:rPr>
        <w:t xml:space="preserve"> that</w:t>
      </w:r>
      <w:r w:rsidR="009F7933">
        <w:rPr>
          <w:rFonts w:asciiTheme="minorHAnsi" w:hAnsiTheme="minorHAnsi" w:cstheme="minorHAnsi"/>
          <w:sz w:val="22"/>
          <w:szCs w:val="22"/>
          <w:shd w:val="clear" w:color="auto" w:fill="FFFFFF"/>
        </w:rPr>
        <w:t xml:space="preserve"> he had spoken with Mr. Ercanbra</w:t>
      </w:r>
      <w:r>
        <w:rPr>
          <w:rFonts w:asciiTheme="minorHAnsi" w:hAnsiTheme="minorHAnsi" w:cstheme="minorHAnsi"/>
          <w:sz w:val="22"/>
          <w:szCs w:val="22"/>
          <w:shd w:val="clear" w:color="auto" w:fill="FFFFFF"/>
        </w:rPr>
        <w:t>ck concerning his development</w:t>
      </w:r>
      <w:r w:rsidR="009F7933">
        <w:rPr>
          <w:rFonts w:asciiTheme="minorHAnsi" w:hAnsiTheme="minorHAnsi" w:cstheme="minorHAnsi"/>
          <w:sz w:val="22"/>
          <w:szCs w:val="22"/>
          <w:shd w:val="clear" w:color="auto" w:fill="FFFFFF"/>
        </w:rPr>
        <w:t xml:space="preserve"> agreement with the City. He</w:t>
      </w:r>
      <w:r>
        <w:rPr>
          <w:rFonts w:asciiTheme="minorHAnsi" w:hAnsiTheme="minorHAnsi" w:cstheme="minorHAnsi"/>
          <w:sz w:val="22"/>
          <w:szCs w:val="22"/>
          <w:shd w:val="clear" w:color="auto" w:fill="FFFFFF"/>
        </w:rPr>
        <w:t xml:space="preserve"> discovered th</w:t>
      </w:r>
      <w:r w:rsidR="009F7933">
        <w:rPr>
          <w:rFonts w:asciiTheme="minorHAnsi" w:hAnsiTheme="minorHAnsi" w:cstheme="minorHAnsi"/>
          <w:sz w:val="22"/>
          <w:szCs w:val="22"/>
          <w:shd w:val="clear" w:color="auto" w:fill="FFFFFF"/>
        </w:rPr>
        <w:t xml:space="preserve">at the development agreement had expired. In examining </w:t>
      </w:r>
      <w:r w:rsidR="001B5E16">
        <w:rPr>
          <w:rFonts w:asciiTheme="minorHAnsi" w:hAnsiTheme="minorHAnsi" w:cstheme="minorHAnsi"/>
          <w:sz w:val="22"/>
          <w:szCs w:val="22"/>
          <w:shd w:val="clear" w:color="auto" w:fill="FFFFFF"/>
        </w:rPr>
        <w:t xml:space="preserve">the expired </w:t>
      </w:r>
      <w:r w:rsidR="009F7933">
        <w:rPr>
          <w:rFonts w:asciiTheme="minorHAnsi" w:hAnsiTheme="minorHAnsi" w:cstheme="minorHAnsi"/>
          <w:sz w:val="22"/>
          <w:szCs w:val="22"/>
          <w:shd w:val="clear" w:color="auto" w:fill="FFFFFF"/>
        </w:rPr>
        <w:t>agreement, however</w:t>
      </w:r>
      <w:r>
        <w:rPr>
          <w:rFonts w:asciiTheme="minorHAnsi" w:hAnsiTheme="minorHAnsi" w:cstheme="minorHAnsi"/>
          <w:sz w:val="22"/>
          <w:szCs w:val="22"/>
          <w:shd w:val="clear" w:color="auto" w:fill="FFFFFF"/>
        </w:rPr>
        <w:t xml:space="preserve">, he thought it was in line with what the city desired, specifically more business and </w:t>
      </w:r>
      <w:r w:rsidR="009F7933">
        <w:rPr>
          <w:rFonts w:asciiTheme="minorHAnsi" w:hAnsiTheme="minorHAnsi" w:cstheme="minorHAnsi"/>
          <w:sz w:val="22"/>
          <w:szCs w:val="22"/>
          <w:shd w:val="clear" w:color="auto" w:fill="FFFFFF"/>
        </w:rPr>
        <w:t>commercial</w:t>
      </w:r>
      <w:r>
        <w:rPr>
          <w:rFonts w:asciiTheme="minorHAnsi" w:hAnsiTheme="minorHAnsi" w:cstheme="minorHAnsi"/>
          <w:sz w:val="22"/>
          <w:szCs w:val="22"/>
          <w:shd w:val="clear" w:color="auto" w:fill="FFFFFF"/>
        </w:rPr>
        <w:t xml:space="preserve"> uses along Main</w:t>
      </w:r>
      <w:r w:rsidR="009F7933">
        <w:rPr>
          <w:rFonts w:asciiTheme="minorHAnsi" w:hAnsiTheme="minorHAnsi" w:cstheme="minorHAnsi"/>
          <w:sz w:val="22"/>
          <w:szCs w:val="22"/>
          <w:shd w:val="clear" w:color="auto" w:fill="FFFFFF"/>
        </w:rPr>
        <w:t xml:space="preserve"> Street. In speaking with Mr. Ercanbra</w:t>
      </w:r>
      <w:r>
        <w:rPr>
          <w:rFonts w:asciiTheme="minorHAnsi" w:hAnsiTheme="minorHAnsi" w:cstheme="minorHAnsi"/>
          <w:sz w:val="22"/>
          <w:szCs w:val="22"/>
          <w:shd w:val="clear" w:color="auto" w:fill="FFFFFF"/>
        </w:rPr>
        <w:t xml:space="preserve">ck, they had come to the </w:t>
      </w:r>
      <w:r w:rsidR="009F7933">
        <w:rPr>
          <w:rFonts w:asciiTheme="minorHAnsi" w:hAnsiTheme="minorHAnsi" w:cstheme="minorHAnsi"/>
          <w:sz w:val="22"/>
          <w:szCs w:val="22"/>
          <w:shd w:val="clear" w:color="auto" w:fill="FFFFFF"/>
        </w:rPr>
        <w:t>conclusion</w:t>
      </w:r>
      <w:r>
        <w:rPr>
          <w:rFonts w:asciiTheme="minorHAnsi" w:hAnsiTheme="minorHAnsi" w:cstheme="minorHAnsi"/>
          <w:sz w:val="22"/>
          <w:szCs w:val="22"/>
          <w:shd w:val="clear" w:color="auto" w:fill="FFFFFF"/>
        </w:rPr>
        <w:t xml:space="preserve"> that his parcels of land should perhaps be left out of the current rezo</w:t>
      </w:r>
      <w:r w:rsidR="009F7933">
        <w:rPr>
          <w:rFonts w:asciiTheme="minorHAnsi" w:hAnsiTheme="minorHAnsi" w:cstheme="minorHAnsi"/>
          <w:sz w:val="22"/>
          <w:szCs w:val="22"/>
          <w:shd w:val="clear" w:color="auto" w:fill="FFFFFF"/>
        </w:rPr>
        <w:t>ning plan, and that Mr. Ercanbra</w:t>
      </w:r>
      <w:r>
        <w:rPr>
          <w:rFonts w:asciiTheme="minorHAnsi" w:hAnsiTheme="minorHAnsi" w:cstheme="minorHAnsi"/>
          <w:sz w:val="22"/>
          <w:szCs w:val="22"/>
          <w:shd w:val="clear" w:color="auto" w:fill="FFFFFF"/>
        </w:rPr>
        <w:t xml:space="preserve">ck would work with the City to figure out the best use and the </w:t>
      </w:r>
      <w:r w:rsidR="009F7933">
        <w:rPr>
          <w:rFonts w:asciiTheme="minorHAnsi" w:hAnsiTheme="minorHAnsi" w:cstheme="minorHAnsi"/>
          <w:sz w:val="22"/>
          <w:szCs w:val="22"/>
          <w:shd w:val="clear" w:color="auto" w:fill="FFFFFF"/>
        </w:rPr>
        <w:t>best zoning</w:t>
      </w:r>
      <w:r>
        <w:rPr>
          <w:rFonts w:asciiTheme="minorHAnsi" w:hAnsiTheme="minorHAnsi" w:cstheme="minorHAnsi"/>
          <w:sz w:val="22"/>
          <w:szCs w:val="22"/>
          <w:shd w:val="clear" w:color="auto" w:fill="FFFFFF"/>
        </w:rPr>
        <w:t xml:space="preserve"> for his property. Mr. Bond had als</w:t>
      </w:r>
      <w:r w:rsidR="009F7933">
        <w:rPr>
          <w:rFonts w:asciiTheme="minorHAnsi" w:hAnsiTheme="minorHAnsi" w:cstheme="minorHAnsi"/>
          <w:sz w:val="22"/>
          <w:szCs w:val="22"/>
          <w:shd w:val="clear" w:color="auto" w:fill="FFFFFF"/>
        </w:rPr>
        <w:t>o spoken with Mr. Allen, another</w:t>
      </w:r>
      <w:r>
        <w:rPr>
          <w:rFonts w:asciiTheme="minorHAnsi" w:hAnsiTheme="minorHAnsi" w:cstheme="minorHAnsi"/>
          <w:sz w:val="22"/>
          <w:szCs w:val="22"/>
          <w:shd w:val="clear" w:color="auto" w:fill="FFFFFF"/>
        </w:rPr>
        <w:t xml:space="preserve"> property owner in the proposed</w:t>
      </w:r>
      <w:r w:rsidR="009F7933">
        <w:rPr>
          <w:rFonts w:asciiTheme="minorHAnsi" w:hAnsiTheme="minorHAnsi" w:cstheme="minorHAnsi"/>
          <w:sz w:val="22"/>
          <w:szCs w:val="22"/>
          <w:shd w:val="clear" w:color="auto" w:fill="FFFFFF"/>
        </w:rPr>
        <w:t xml:space="preserve"> rezoning area. He explained that</w:t>
      </w:r>
      <w:r>
        <w:rPr>
          <w:rFonts w:asciiTheme="minorHAnsi" w:hAnsiTheme="minorHAnsi" w:cstheme="minorHAnsi"/>
          <w:sz w:val="22"/>
          <w:szCs w:val="22"/>
          <w:shd w:val="clear" w:color="auto" w:fill="FFFFFF"/>
        </w:rPr>
        <w:t xml:space="preserve"> </w:t>
      </w:r>
      <w:r w:rsidR="009F7933">
        <w:rPr>
          <w:rFonts w:asciiTheme="minorHAnsi" w:hAnsiTheme="minorHAnsi" w:cstheme="minorHAnsi"/>
          <w:sz w:val="22"/>
          <w:szCs w:val="22"/>
          <w:shd w:val="clear" w:color="auto" w:fill="FFFFFF"/>
        </w:rPr>
        <w:t>Mr. Allan had requested that his</w:t>
      </w:r>
      <w:r>
        <w:rPr>
          <w:rFonts w:asciiTheme="minorHAnsi" w:hAnsiTheme="minorHAnsi" w:cstheme="minorHAnsi"/>
          <w:sz w:val="22"/>
          <w:szCs w:val="22"/>
          <w:shd w:val="clear" w:color="auto" w:fill="FFFFFF"/>
        </w:rPr>
        <w:t xml:space="preserve"> property be zoned Residential/</w:t>
      </w:r>
      <w:r w:rsidR="009F7933">
        <w:rPr>
          <w:rFonts w:asciiTheme="minorHAnsi" w:hAnsiTheme="minorHAnsi" w:cstheme="minorHAnsi"/>
          <w:sz w:val="22"/>
          <w:szCs w:val="22"/>
          <w:shd w:val="clear" w:color="auto" w:fill="FFFFFF"/>
        </w:rPr>
        <w:t>Agricultural</w:t>
      </w:r>
      <w:r>
        <w:rPr>
          <w:rFonts w:asciiTheme="minorHAnsi" w:hAnsiTheme="minorHAnsi" w:cstheme="minorHAnsi"/>
          <w:sz w:val="22"/>
          <w:szCs w:val="22"/>
          <w:shd w:val="clear" w:color="auto" w:fill="FFFFFF"/>
        </w:rPr>
        <w:t xml:space="preserve"> because </w:t>
      </w:r>
      <w:r w:rsidR="009F7933">
        <w:rPr>
          <w:rFonts w:asciiTheme="minorHAnsi" w:hAnsiTheme="minorHAnsi" w:cstheme="minorHAnsi"/>
          <w:sz w:val="22"/>
          <w:szCs w:val="22"/>
          <w:shd w:val="clear" w:color="auto" w:fill="FFFFFF"/>
        </w:rPr>
        <w:t>currently, the land supports an</w:t>
      </w:r>
      <w:r>
        <w:rPr>
          <w:rFonts w:asciiTheme="minorHAnsi" w:hAnsiTheme="minorHAnsi" w:cstheme="minorHAnsi"/>
          <w:sz w:val="22"/>
          <w:szCs w:val="22"/>
          <w:shd w:val="clear" w:color="auto" w:fill="FFFFFF"/>
        </w:rPr>
        <w:t xml:space="preserve"> orchard and a single home. That zoning would be </w:t>
      </w:r>
      <w:r w:rsidR="009F7933">
        <w:rPr>
          <w:rFonts w:asciiTheme="minorHAnsi" w:hAnsiTheme="minorHAnsi" w:cstheme="minorHAnsi"/>
          <w:sz w:val="22"/>
          <w:szCs w:val="22"/>
          <w:shd w:val="clear" w:color="auto" w:fill="FFFFFF"/>
        </w:rPr>
        <w:t>consistent with how the</w:t>
      </w:r>
      <w:r>
        <w:rPr>
          <w:rFonts w:asciiTheme="minorHAnsi" w:hAnsiTheme="minorHAnsi" w:cstheme="minorHAnsi"/>
          <w:sz w:val="22"/>
          <w:szCs w:val="22"/>
          <w:shd w:val="clear" w:color="auto" w:fill="FFFFFF"/>
        </w:rPr>
        <w:t xml:space="preserve"> land is currently being </w:t>
      </w:r>
      <w:r w:rsidR="009F7933">
        <w:rPr>
          <w:rFonts w:asciiTheme="minorHAnsi" w:hAnsiTheme="minorHAnsi" w:cstheme="minorHAnsi"/>
          <w:sz w:val="22"/>
          <w:szCs w:val="22"/>
          <w:shd w:val="clear" w:color="auto" w:fill="FFFFFF"/>
        </w:rPr>
        <w:t>used</w:t>
      </w:r>
      <w:r>
        <w:rPr>
          <w:rFonts w:asciiTheme="minorHAnsi" w:hAnsiTheme="minorHAnsi" w:cstheme="minorHAnsi"/>
          <w:sz w:val="22"/>
          <w:szCs w:val="22"/>
          <w:shd w:val="clear" w:color="auto" w:fill="FFFFFF"/>
        </w:rPr>
        <w:t>, Mr. Bond noted. Because the Residential/Agricultural zone would not allow multi</w:t>
      </w:r>
      <w:r w:rsidR="009F7933">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family developments, Mr. Bond expressed approval for Mr. Allen’s zone change request. </w:t>
      </w:r>
    </w:p>
    <w:p w:rsidR="00C42DF5" w:rsidRDefault="00C42DF5"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Commissioner Wood exp</w:t>
      </w:r>
      <w:r w:rsidR="00285550">
        <w:rPr>
          <w:rFonts w:asciiTheme="minorHAnsi" w:hAnsiTheme="minorHAnsi" w:cstheme="minorHAnsi"/>
          <w:sz w:val="22"/>
          <w:szCs w:val="22"/>
          <w:shd w:val="clear" w:color="auto" w:fill="FFFFFF"/>
        </w:rPr>
        <w:t xml:space="preserve">ressed concern over Mr. </w:t>
      </w:r>
      <w:proofErr w:type="spellStart"/>
      <w:r w:rsidR="00285550">
        <w:rPr>
          <w:rFonts w:asciiTheme="minorHAnsi" w:hAnsiTheme="minorHAnsi" w:cstheme="minorHAnsi"/>
          <w:sz w:val="22"/>
          <w:szCs w:val="22"/>
          <w:shd w:val="clear" w:color="auto" w:fill="FFFFFF"/>
        </w:rPr>
        <w:t>Ercanbra</w:t>
      </w:r>
      <w:r>
        <w:rPr>
          <w:rFonts w:asciiTheme="minorHAnsi" w:hAnsiTheme="minorHAnsi" w:cstheme="minorHAnsi"/>
          <w:sz w:val="22"/>
          <w:szCs w:val="22"/>
          <w:shd w:val="clear" w:color="auto" w:fill="FFFFFF"/>
        </w:rPr>
        <w:t>ck’s</w:t>
      </w:r>
      <w:proofErr w:type="spellEnd"/>
      <w:r>
        <w:rPr>
          <w:rFonts w:asciiTheme="minorHAnsi" w:hAnsiTheme="minorHAnsi" w:cstheme="minorHAnsi"/>
          <w:sz w:val="22"/>
          <w:szCs w:val="22"/>
          <w:shd w:val="clear" w:color="auto" w:fill="FFFFFF"/>
        </w:rPr>
        <w:t xml:space="preserve"> property not being rezoned at this time. He </w:t>
      </w:r>
      <w:r w:rsidR="00285550">
        <w:rPr>
          <w:rFonts w:asciiTheme="minorHAnsi" w:hAnsiTheme="minorHAnsi" w:cstheme="minorHAnsi"/>
          <w:sz w:val="22"/>
          <w:szCs w:val="22"/>
          <w:shd w:val="clear" w:color="auto" w:fill="FFFFFF"/>
        </w:rPr>
        <w:t xml:space="preserve">recommended that the City quickly work out a new development agreement with Mr. Ercanbrack so that the uses for the property would be defined and unwanted development would not occur. </w:t>
      </w:r>
    </w:p>
    <w:p w:rsidR="00285550" w:rsidRDefault="00285550"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Commissioner Gunnel agreed. He brought to the attention of the Commission </w:t>
      </w:r>
      <w:r w:rsidR="009F7933">
        <w:rPr>
          <w:rFonts w:asciiTheme="minorHAnsi" w:hAnsiTheme="minorHAnsi" w:cstheme="minorHAnsi"/>
          <w:sz w:val="22"/>
          <w:szCs w:val="22"/>
          <w:shd w:val="clear" w:color="auto" w:fill="FFFFFF"/>
        </w:rPr>
        <w:t>members</w:t>
      </w:r>
      <w:r>
        <w:rPr>
          <w:rFonts w:asciiTheme="minorHAnsi" w:hAnsiTheme="minorHAnsi" w:cstheme="minorHAnsi"/>
          <w:sz w:val="22"/>
          <w:szCs w:val="22"/>
          <w:shd w:val="clear" w:color="auto" w:fill="FFFFFF"/>
        </w:rPr>
        <w:t xml:space="preserve"> that </w:t>
      </w:r>
      <w:proofErr w:type="gramStart"/>
      <w:r>
        <w:rPr>
          <w:rFonts w:asciiTheme="minorHAnsi" w:hAnsiTheme="minorHAnsi" w:cstheme="minorHAnsi"/>
          <w:sz w:val="22"/>
          <w:szCs w:val="22"/>
          <w:shd w:val="clear" w:color="auto" w:fill="FFFFFF"/>
        </w:rPr>
        <w:t>For</w:t>
      </w:r>
      <w:proofErr w:type="gramEnd"/>
      <w:r>
        <w:rPr>
          <w:rFonts w:asciiTheme="minorHAnsi" w:hAnsiTheme="minorHAnsi" w:cstheme="minorHAnsi"/>
          <w:sz w:val="22"/>
          <w:szCs w:val="22"/>
          <w:shd w:val="clear" w:color="auto" w:fill="FFFFFF"/>
        </w:rPr>
        <w:t xml:space="preserve"> Sale signs are currently posted </w:t>
      </w:r>
      <w:r w:rsidR="001146CC">
        <w:rPr>
          <w:rFonts w:asciiTheme="minorHAnsi" w:hAnsiTheme="minorHAnsi" w:cstheme="minorHAnsi"/>
          <w:sz w:val="22"/>
          <w:szCs w:val="22"/>
          <w:shd w:val="clear" w:color="auto" w:fill="FFFFFF"/>
        </w:rPr>
        <w:t xml:space="preserve">on the property and that without a new development agreement or new zoning, unwanted development could occur. Commissioners Lance and Sperry agreed. </w:t>
      </w:r>
    </w:p>
    <w:p w:rsidR="001146CC" w:rsidRDefault="001146CC" w:rsidP="00AD4D2E">
      <w:pPr>
        <w:pStyle w:val="NormalWeb"/>
        <w:shd w:val="clear" w:color="auto" w:fill="FFFFFF"/>
        <w:spacing w:before="0" w:beforeAutospacing="0" w:after="210" w:afterAutospacing="0"/>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Motion</w:t>
      </w:r>
    </w:p>
    <w:p w:rsidR="00C53468" w:rsidRPr="00534859" w:rsidRDefault="00C53468" w:rsidP="00C53468">
      <w:pPr>
        <w:pStyle w:val="NoSpacing"/>
        <w:jc w:val="right"/>
        <w:rPr>
          <w:rFonts w:cstheme="minorHAnsi"/>
        </w:rPr>
      </w:pPr>
      <w:r w:rsidRPr="00534859">
        <w:rPr>
          <w:rFonts w:cstheme="minorHAnsi"/>
        </w:rPr>
        <w:lastRenderedPageBreak/>
        <w:t>PLANNING COMMISSION MEETING</w:t>
      </w:r>
    </w:p>
    <w:p w:rsidR="00C53468" w:rsidRPr="00534859" w:rsidRDefault="00C53468" w:rsidP="00C53468">
      <w:pPr>
        <w:pStyle w:val="NoSpacing"/>
        <w:jc w:val="right"/>
        <w:rPr>
          <w:rFonts w:cstheme="minorHAnsi"/>
        </w:rPr>
      </w:pP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sidRPr="00534859">
        <w:rPr>
          <w:rFonts w:cstheme="minorHAnsi"/>
        </w:rPr>
        <w:tab/>
      </w:r>
      <w:r>
        <w:rPr>
          <w:rFonts w:cstheme="minorHAnsi"/>
        </w:rPr>
        <w:t xml:space="preserve">                  TUESDAY October 9</w:t>
      </w:r>
      <w:r w:rsidRPr="00534859">
        <w:rPr>
          <w:rFonts w:cstheme="minorHAnsi"/>
        </w:rPr>
        <w:t>, 2018</w:t>
      </w:r>
    </w:p>
    <w:p w:rsidR="00C53468" w:rsidRPr="00212A6D" w:rsidRDefault="00C53468" w:rsidP="00C53468">
      <w:pPr>
        <w:pStyle w:val="NoSpacing"/>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PAGE 5 OF 5</w:t>
      </w:r>
    </w:p>
    <w:p w:rsidR="001146CC" w:rsidRPr="00C24295" w:rsidRDefault="001146CC" w:rsidP="001146CC">
      <w:pPr>
        <w:rPr>
          <w:rFonts w:cstheme="minorHAnsi"/>
        </w:rPr>
      </w:pPr>
      <w:r w:rsidRPr="00C24295">
        <w:rPr>
          <w:rFonts w:cstheme="minorHAnsi"/>
        </w:rPr>
        <w:t>Commissioner Lance motioned to forward a positive recommendation to the City Council for the Rezoning of West Main Street as proposed, with the conditions that the parcel owned by Mr. Allen be changed to the Agricultural/Residential zone, and the parcels owned by Mr. Ercanbrack, currently show as the RC zone, be addressed and negotiated in a timely manner, otherwise it should be looked at closer and rezoned at this time.</w:t>
      </w:r>
    </w:p>
    <w:p w:rsidR="001146CC" w:rsidRPr="00C24295" w:rsidRDefault="001146CC" w:rsidP="001146CC">
      <w:pPr>
        <w:rPr>
          <w:rFonts w:cstheme="minorHAnsi"/>
        </w:rPr>
      </w:pPr>
      <w:r w:rsidRPr="00C24295">
        <w:rPr>
          <w:rFonts w:cstheme="minorHAnsi"/>
        </w:rPr>
        <w:t xml:space="preserve"> Commissioner Sperry Second.</w:t>
      </w:r>
    </w:p>
    <w:p w:rsidR="001146CC" w:rsidRPr="00C24295" w:rsidRDefault="001146CC" w:rsidP="001146CC">
      <w:pPr>
        <w:rPr>
          <w:rFonts w:cstheme="minorHAnsi"/>
          <w:b/>
        </w:rPr>
      </w:pPr>
      <w:r w:rsidRPr="00C24295">
        <w:rPr>
          <w:rFonts w:cstheme="minorHAnsi"/>
          <w:b/>
        </w:rPr>
        <w:t>Roll Call Vote:</w:t>
      </w:r>
    </w:p>
    <w:p w:rsidR="001146CC" w:rsidRPr="00C24295" w:rsidRDefault="001146CC" w:rsidP="001146CC">
      <w:pPr>
        <w:rPr>
          <w:rFonts w:cstheme="minorHAnsi"/>
        </w:rPr>
      </w:pPr>
      <w:r w:rsidRPr="00C24295">
        <w:rPr>
          <w:rFonts w:cstheme="minorHAnsi"/>
        </w:rPr>
        <w:t>Commissioner Lance</w:t>
      </w:r>
      <w:r w:rsidRPr="00C24295">
        <w:rPr>
          <w:rFonts w:cstheme="minorHAnsi"/>
        </w:rPr>
        <w:tab/>
        <w:t xml:space="preserve"> </w:t>
      </w:r>
      <w:r w:rsidRPr="00C24295">
        <w:rPr>
          <w:rFonts w:cstheme="minorHAnsi"/>
        </w:rPr>
        <w:tab/>
        <w:t>Aye</w:t>
      </w:r>
    </w:p>
    <w:p w:rsidR="001146CC" w:rsidRPr="00C24295" w:rsidRDefault="001146CC" w:rsidP="001146CC">
      <w:pPr>
        <w:rPr>
          <w:rFonts w:cstheme="minorHAnsi"/>
        </w:rPr>
      </w:pPr>
      <w:r w:rsidRPr="00C24295">
        <w:rPr>
          <w:rFonts w:cstheme="minorHAnsi"/>
        </w:rPr>
        <w:t>Commissioner Adcock</w:t>
      </w:r>
      <w:r w:rsidRPr="00C24295">
        <w:rPr>
          <w:rFonts w:cstheme="minorHAnsi"/>
        </w:rPr>
        <w:tab/>
        <w:t xml:space="preserve"> </w:t>
      </w:r>
      <w:r w:rsidRPr="00C24295">
        <w:rPr>
          <w:rFonts w:cstheme="minorHAnsi"/>
        </w:rPr>
        <w:tab/>
        <w:t>Aye</w:t>
      </w:r>
    </w:p>
    <w:p w:rsidR="001146CC" w:rsidRPr="00C24295" w:rsidRDefault="001146CC" w:rsidP="001146CC">
      <w:pPr>
        <w:rPr>
          <w:rFonts w:cstheme="minorHAnsi"/>
        </w:rPr>
      </w:pPr>
      <w:r w:rsidRPr="00C24295">
        <w:rPr>
          <w:rFonts w:cstheme="minorHAnsi"/>
        </w:rPr>
        <w:t>Commissioner Wood</w:t>
      </w:r>
      <w:r w:rsidRPr="00C24295">
        <w:rPr>
          <w:rFonts w:cstheme="minorHAnsi"/>
        </w:rPr>
        <w:tab/>
      </w:r>
      <w:r w:rsidRPr="00C24295">
        <w:rPr>
          <w:rFonts w:cstheme="minorHAnsi"/>
        </w:rPr>
        <w:tab/>
        <w:t>Aye</w:t>
      </w:r>
    </w:p>
    <w:p w:rsidR="001146CC" w:rsidRPr="00C24295" w:rsidRDefault="001146CC" w:rsidP="001146CC">
      <w:pPr>
        <w:rPr>
          <w:rFonts w:cstheme="minorHAnsi"/>
        </w:rPr>
      </w:pPr>
      <w:r w:rsidRPr="00C24295">
        <w:rPr>
          <w:rFonts w:cstheme="minorHAnsi"/>
        </w:rPr>
        <w:t>Commissioner Sperry</w:t>
      </w:r>
      <w:r w:rsidRPr="00C24295">
        <w:rPr>
          <w:rFonts w:cstheme="minorHAnsi"/>
        </w:rPr>
        <w:tab/>
        <w:t xml:space="preserve"> </w:t>
      </w:r>
      <w:r w:rsidRPr="00C24295">
        <w:rPr>
          <w:rFonts w:cstheme="minorHAnsi"/>
        </w:rPr>
        <w:tab/>
        <w:t>Aye</w:t>
      </w:r>
    </w:p>
    <w:p w:rsidR="001146CC" w:rsidRPr="00C24295" w:rsidRDefault="001146CC" w:rsidP="001146CC">
      <w:pPr>
        <w:rPr>
          <w:rFonts w:cstheme="minorHAnsi"/>
        </w:rPr>
      </w:pPr>
      <w:r w:rsidRPr="00C24295">
        <w:rPr>
          <w:rFonts w:cstheme="minorHAnsi"/>
        </w:rPr>
        <w:t>Commissioner Gunnel</w:t>
      </w:r>
      <w:r w:rsidRPr="00C24295">
        <w:rPr>
          <w:rFonts w:cstheme="minorHAnsi"/>
        </w:rPr>
        <w:tab/>
        <w:t xml:space="preserve">              Aye</w:t>
      </w:r>
    </w:p>
    <w:p w:rsidR="001146CC" w:rsidRPr="00C24295" w:rsidRDefault="001146CC" w:rsidP="001146CC">
      <w:pPr>
        <w:rPr>
          <w:rFonts w:cstheme="minorHAnsi"/>
        </w:rPr>
      </w:pPr>
      <w:r w:rsidRPr="00C24295">
        <w:rPr>
          <w:rFonts w:cstheme="minorHAnsi"/>
        </w:rPr>
        <w:t xml:space="preserve">Commissioner Tolman     </w:t>
      </w:r>
      <w:r w:rsidRPr="00C24295">
        <w:rPr>
          <w:rFonts w:cstheme="minorHAnsi"/>
        </w:rPr>
        <w:tab/>
        <w:t xml:space="preserve">Aye </w:t>
      </w:r>
    </w:p>
    <w:p w:rsidR="001146CC" w:rsidRPr="00C24295" w:rsidRDefault="001146CC" w:rsidP="001146CC">
      <w:pPr>
        <w:rPr>
          <w:rFonts w:cstheme="minorHAnsi"/>
        </w:rPr>
      </w:pPr>
      <w:r w:rsidRPr="00C24295">
        <w:rPr>
          <w:rFonts w:cstheme="minorHAnsi"/>
        </w:rPr>
        <w:t xml:space="preserve">Vote 5 to 0. Forwarded unanimously. </w:t>
      </w:r>
      <w:bookmarkStart w:id="0" w:name="_GoBack"/>
      <w:bookmarkEnd w:id="0"/>
    </w:p>
    <w:p w:rsidR="00E40315" w:rsidRDefault="00E40315" w:rsidP="001146CC">
      <w:pPr>
        <w:rPr>
          <w:rFonts w:asciiTheme="majorHAnsi" w:hAnsiTheme="majorHAnsi" w:cstheme="majorHAnsi"/>
        </w:rPr>
      </w:pPr>
    </w:p>
    <w:p w:rsidR="001146CC" w:rsidRDefault="001146CC" w:rsidP="00AD4D2E">
      <w:pPr>
        <w:pStyle w:val="NormalWeb"/>
        <w:shd w:val="clear" w:color="auto" w:fill="FFFFFF"/>
        <w:spacing w:before="0" w:beforeAutospacing="0" w:after="210" w:afterAutospacing="0"/>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Commission Business</w:t>
      </w:r>
    </w:p>
    <w:p w:rsidR="001146CC" w:rsidRDefault="00E40315"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Mr. Bond informed the Council members that Commissioner Francom would now be an “alternate” member and that a new Planning Commission member would be needed. He said he welcomed any recommendations for the position. </w:t>
      </w:r>
    </w:p>
    <w:p w:rsidR="00E40315" w:rsidRDefault="00E40315"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Commissioner Adcock gave the Commission his notes from the APA </w:t>
      </w:r>
      <w:r w:rsidR="009F7933">
        <w:rPr>
          <w:rFonts w:asciiTheme="minorHAnsi" w:hAnsiTheme="minorHAnsi" w:cstheme="minorHAnsi"/>
          <w:sz w:val="22"/>
          <w:szCs w:val="22"/>
          <w:shd w:val="clear" w:color="auto" w:fill="FFFFFF"/>
        </w:rPr>
        <w:t>meeting</w:t>
      </w:r>
      <w:r>
        <w:rPr>
          <w:rFonts w:asciiTheme="minorHAnsi" w:hAnsiTheme="minorHAnsi" w:cstheme="minorHAnsi"/>
          <w:sz w:val="22"/>
          <w:szCs w:val="22"/>
          <w:shd w:val="clear" w:color="auto" w:fill="FFFFFF"/>
        </w:rPr>
        <w:t xml:space="preserve"> he had attended. </w:t>
      </w:r>
    </w:p>
    <w:p w:rsidR="00E40315" w:rsidRDefault="00E40315" w:rsidP="00AD4D2E">
      <w:pPr>
        <w:pStyle w:val="NormalWeb"/>
        <w:shd w:val="clear" w:color="auto" w:fill="FFFFFF"/>
        <w:spacing w:before="0" w:beforeAutospacing="0" w:after="210" w:afterAutospacing="0"/>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Motion to Adjourn</w:t>
      </w:r>
    </w:p>
    <w:p w:rsidR="00E40315" w:rsidRDefault="00E40315"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Commissioner Wood made the motion to adjourn at 8:13 pm. </w:t>
      </w:r>
    </w:p>
    <w:p w:rsidR="00E40315" w:rsidRDefault="00E40315"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p>
    <w:p w:rsidR="00E40315" w:rsidRPr="00E40315" w:rsidRDefault="00E40315"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p>
    <w:p w:rsidR="001146CC" w:rsidRPr="00C42DF5" w:rsidRDefault="001146CC" w:rsidP="00AD4D2E">
      <w:pPr>
        <w:pStyle w:val="NormalWeb"/>
        <w:shd w:val="clear" w:color="auto" w:fill="FFFFFF"/>
        <w:spacing w:before="0" w:beforeAutospacing="0" w:after="210" w:afterAutospacing="0"/>
        <w:rPr>
          <w:rFonts w:asciiTheme="minorHAnsi" w:hAnsiTheme="minorHAnsi" w:cstheme="minorHAnsi"/>
          <w:sz w:val="22"/>
          <w:szCs w:val="22"/>
          <w:shd w:val="clear" w:color="auto" w:fill="FFFFFF"/>
        </w:rPr>
      </w:pPr>
    </w:p>
    <w:p w:rsidR="00931EA6" w:rsidRDefault="00931EA6" w:rsidP="00AD4D2E">
      <w:pPr>
        <w:pStyle w:val="NormalWeb"/>
        <w:shd w:val="clear" w:color="auto" w:fill="FFFFFF"/>
        <w:spacing w:before="0" w:beforeAutospacing="0" w:after="210" w:afterAutospacing="0"/>
        <w:rPr>
          <w:rFonts w:asciiTheme="minorHAnsi" w:hAnsiTheme="minorHAnsi" w:cstheme="minorHAnsi"/>
          <w:spacing w:val="6"/>
          <w:sz w:val="22"/>
          <w:szCs w:val="22"/>
        </w:rPr>
      </w:pPr>
    </w:p>
    <w:p w:rsidR="00C24295" w:rsidRPr="00931EA6" w:rsidRDefault="00C24295" w:rsidP="00AD4D2E">
      <w:pPr>
        <w:pStyle w:val="NormalWeb"/>
        <w:shd w:val="clear" w:color="auto" w:fill="FFFFFF"/>
        <w:spacing w:before="0" w:beforeAutospacing="0" w:after="210" w:afterAutospacing="0"/>
        <w:rPr>
          <w:rFonts w:asciiTheme="minorHAnsi" w:hAnsiTheme="minorHAnsi" w:cstheme="minorHAnsi"/>
          <w:spacing w:val="6"/>
          <w:sz w:val="22"/>
          <w:szCs w:val="22"/>
        </w:rPr>
      </w:pPr>
    </w:p>
    <w:p w:rsidR="00212A6D" w:rsidRPr="00534859" w:rsidRDefault="00212A6D" w:rsidP="00212A6D">
      <w:pPr>
        <w:tabs>
          <w:tab w:val="left" w:pos="720"/>
          <w:tab w:val="left" w:pos="1440"/>
          <w:tab w:val="right" w:pos="9360"/>
        </w:tabs>
        <w:rPr>
          <w:rFonts w:cstheme="minorHAnsi"/>
        </w:rPr>
      </w:pPr>
      <w:r w:rsidRPr="00534859">
        <w:rPr>
          <w:rFonts w:cstheme="minorHAnsi"/>
        </w:rPr>
        <w:t>_______________</w:t>
      </w:r>
      <w:r>
        <w:rPr>
          <w:rFonts w:cstheme="minorHAnsi"/>
        </w:rPr>
        <w:t xml:space="preserve">____________                                                          </w:t>
      </w:r>
      <w:r w:rsidRPr="00534859">
        <w:rPr>
          <w:rFonts w:cstheme="minorHAnsi"/>
        </w:rPr>
        <w:t>_________________________</w:t>
      </w:r>
    </w:p>
    <w:p w:rsidR="00212A6D" w:rsidRPr="008604E4" w:rsidRDefault="00212A6D" w:rsidP="00212A6D">
      <w:pPr>
        <w:tabs>
          <w:tab w:val="left" w:pos="720"/>
          <w:tab w:val="left" w:pos="1440"/>
          <w:tab w:val="right" w:pos="9360"/>
        </w:tabs>
        <w:rPr>
          <w:rFonts w:cstheme="minorHAnsi"/>
        </w:rPr>
      </w:pPr>
      <w:r w:rsidRPr="00534859">
        <w:rPr>
          <w:rFonts w:cstheme="minorHAnsi"/>
        </w:rPr>
        <w:t>Trevor Wood, Commission Ch</w:t>
      </w:r>
      <w:r>
        <w:rPr>
          <w:rFonts w:cstheme="minorHAnsi"/>
        </w:rPr>
        <w:t xml:space="preserve">air                                                 </w:t>
      </w:r>
      <w:r w:rsidRPr="00534859">
        <w:rPr>
          <w:rFonts w:cstheme="minorHAnsi"/>
        </w:rPr>
        <w:t xml:space="preserve"> </w:t>
      </w:r>
      <w:r>
        <w:rPr>
          <w:rFonts w:cstheme="minorHAnsi"/>
        </w:rPr>
        <w:t xml:space="preserve">           Robin Coalson</w:t>
      </w:r>
      <w:r w:rsidRPr="00534859">
        <w:rPr>
          <w:rFonts w:cstheme="minorHAnsi"/>
        </w:rPr>
        <w:t>, Recorder</w:t>
      </w:r>
    </w:p>
    <w:p w:rsidR="00212A6D" w:rsidRDefault="00212A6D" w:rsidP="00634936">
      <w:pPr>
        <w:tabs>
          <w:tab w:val="left" w:pos="1320"/>
        </w:tabs>
      </w:pPr>
    </w:p>
    <w:sectPr w:rsidR="00212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82"/>
    <w:rsid w:val="00027E3B"/>
    <w:rsid w:val="000864DA"/>
    <w:rsid w:val="00087A32"/>
    <w:rsid w:val="000D4BD0"/>
    <w:rsid w:val="001146CC"/>
    <w:rsid w:val="00145607"/>
    <w:rsid w:val="00156884"/>
    <w:rsid w:val="00157CC6"/>
    <w:rsid w:val="001B5E16"/>
    <w:rsid w:val="001D1CB7"/>
    <w:rsid w:val="001D7037"/>
    <w:rsid w:val="00212A6D"/>
    <w:rsid w:val="002234F1"/>
    <w:rsid w:val="00255386"/>
    <w:rsid w:val="00285550"/>
    <w:rsid w:val="002E0AED"/>
    <w:rsid w:val="002E7D02"/>
    <w:rsid w:val="002F3EFB"/>
    <w:rsid w:val="002F4641"/>
    <w:rsid w:val="00306258"/>
    <w:rsid w:val="003334E3"/>
    <w:rsid w:val="00355DBD"/>
    <w:rsid w:val="00363882"/>
    <w:rsid w:val="00372CDA"/>
    <w:rsid w:val="003A6AA7"/>
    <w:rsid w:val="003C3AB6"/>
    <w:rsid w:val="0041470B"/>
    <w:rsid w:val="00425749"/>
    <w:rsid w:val="00444900"/>
    <w:rsid w:val="00510BB4"/>
    <w:rsid w:val="005451B2"/>
    <w:rsid w:val="00553B1C"/>
    <w:rsid w:val="005D0BC8"/>
    <w:rsid w:val="005D0EAF"/>
    <w:rsid w:val="005E4EAA"/>
    <w:rsid w:val="005E63D0"/>
    <w:rsid w:val="00634936"/>
    <w:rsid w:val="00646289"/>
    <w:rsid w:val="006957F4"/>
    <w:rsid w:val="006A10D8"/>
    <w:rsid w:val="006B4304"/>
    <w:rsid w:val="00700F13"/>
    <w:rsid w:val="00717B3E"/>
    <w:rsid w:val="007557A1"/>
    <w:rsid w:val="00755D26"/>
    <w:rsid w:val="0077436A"/>
    <w:rsid w:val="007813D5"/>
    <w:rsid w:val="007F00FD"/>
    <w:rsid w:val="007F58C0"/>
    <w:rsid w:val="008454C1"/>
    <w:rsid w:val="00865CFC"/>
    <w:rsid w:val="008B2D53"/>
    <w:rsid w:val="00930AA9"/>
    <w:rsid w:val="00931EA6"/>
    <w:rsid w:val="009718E6"/>
    <w:rsid w:val="009B5937"/>
    <w:rsid w:val="009D2029"/>
    <w:rsid w:val="009E7736"/>
    <w:rsid w:val="009F7933"/>
    <w:rsid w:val="00A017F8"/>
    <w:rsid w:val="00A478F3"/>
    <w:rsid w:val="00A53F86"/>
    <w:rsid w:val="00A729CC"/>
    <w:rsid w:val="00A964CA"/>
    <w:rsid w:val="00AD4D2E"/>
    <w:rsid w:val="00B701BD"/>
    <w:rsid w:val="00B93B6B"/>
    <w:rsid w:val="00BC7346"/>
    <w:rsid w:val="00BD2044"/>
    <w:rsid w:val="00C00C21"/>
    <w:rsid w:val="00C16162"/>
    <w:rsid w:val="00C24295"/>
    <w:rsid w:val="00C42DF5"/>
    <w:rsid w:val="00C42FA5"/>
    <w:rsid w:val="00C44F58"/>
    <w:rsid w:val="00C53468"/>
    <w:rsid w:val="00CC318E"/>
    <w:rsid w:val="00CE7FDF"/>
    <w:rsid w:val="00CF0133"/>
    <w:rsid w:val="00D420C6"/>
    <w:rsid w:val="00D7726F"/>
    <w:rsid w:val="00E32D03"/>
    <w:rsid w:val="00E35260"/>
    <w:rsid w:val="00E40315"/>
    <w:rsid w:val="00E82327"/>
    <w:rsid w:val="00EA6F59"/>
    <w:rsid w:val="00ED3983"/>
    <w:rsid w:val="00F95F43"/>
    <w:rsid w:val="00FC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F7A1"/>
  <w15:chartTrackingRefBased/>
  <w15:docId w15:val="{C68F5FBC-41E4-4CDE-84E4-556B80A3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A6D"/>
    <w:pPr>
      <w:spacing w:after="0" w:line="240" w:lineRule="auto"/>
    </w:pPr>
  </w:style>
  <w:style w:type="paragraph" w:styleId="NormalWeb">
    <w:name w:val="Normal (Web)"/>
    <w:basedOn w:val="Normal"/>
    <w:uiPriority w:val="99"/>
    <w:unhideWhenUsed/>
    <w:rsid w:val="00700F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7493">
      <w:bodyDiv w:val="1"/>
      <w:marLeft w:val="0"/>
      <w:marRight w:val="0"/>
      <w:marTop w:val="0"/>
      <w:marBottom w:val="0"/>
      <w:divBdr>
        <w:top w:val="none" w:sz="0" w:space="0" w:color="auto"/>
        <w:left w:val="none" w:sz="0" w:space="0" w:color="auto"/>
        <w:bottom w:val="none" w:sz="0" w:space="0" w:color="auto"/>
        <w:right w:val="none" w:sz="0" w:space="0" w:color="auto"/>
      </w:divBdr>
    </w:div>
    <w:div w:id="1868374757">
      <w:bodyDiv w:val="1"/>
      <w:marLeft w:val="0"/>
      <w:marRight w:val="0"/>
      <w:marTop w:val="0"/>
      <w:marBottom w:val="0"/>
      <w:divBdr>
        <w:top w:val="none" w:sz="0" w:space="0" w:color="auto"/>
        <w:left w:val="none" w:sz="0" w:space="0" w:color="auto"/>
        <w:bottom w:val="none" w:sz="0" w:space="0" w:color="auto"/>
        <w:right w:val="none" w:sz="0" w:space="0" w:color="auto"/>
      </w:divBdr>
    </w:div>
    <w:div w:id="21063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Coalson</dc:creator>
  <cp:keywords/>
  <dc:description/>
  <cp:lastModifiedBy>Kira Petersen</cp:lastModifiedBy>
  <cp:revision>5</cp:revision>
  <dcterms:created xsi:type="dcterms:W3CDTF">2018-10-16T23:04:00Z</dcterms:created>
  <dcterms:modified xsi:type="dcterms:W3CDTF">2018-10-23T20:41:00Z</dcterms:modified>
</cp:coreProperties>
</file>