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C86103" w:rsidP="00654D7B">
      <w:pPr>
        <w:jc w:val="right"/>
        <w:rPr>
          <w:rFonts w:ascii="Baskerville Old Face" w:hAnsi="Baskerville Old Face"/>
          <w:b/>
          <w:sz w:val="28"/>
          <w:szCs w:val="28"/>
        </w:rPr>
      </w:pPr>
      <w:r>
        <w:rPr>
          <w:rFonts w:ascii="Baskerville Old Face" w:hAnsi="Baskerville Old Face"/>
          <w:b/>
          <w:sz w:val="28"/>
          <w:szCs w:val="28"/>
        </w:rPr>
        <w:t>Tuesday September 11</w:t>
      </w:r>
      <w:r w:rsidR="0071717E">
        <w:rPr>
          <w:rFonts w:ascii="Baskerville Old Face" w:hAnsi="Baskerville Old Face"/>
          <w:b/>
          <w:sz w:val="28"/>
          <w:szCs w:val="28"/>
        </w:rPr>
        <w:t>, 2018</w:t>
      </w:r>
    </w:p>
    <w:p w:rsidR="00170AC2" w:rsidRDefault="00170AC2">
      <w:pPr>
        <w:rPr>
          <w:b/>
        </w:rPr>
      </w:pPr>
    </w:p>
    <w:p w:rsidR="00372DD2" w:rsidRDefault="00372DD2">
      <w:pPr>
        <w:rPr>
          <w:b/>
        </w:rPr>
      </w:pPr>
    </w:p>
    <w:p w:rsidR="003E3B18" w:rsidRPr="00CB64D7"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463DB9" w:rsidRDefault="003E3B18">
      <w:pPr>
        <w:rPr>
          <w:sz w:val="22"/>
          <w:szCs w:val="22"/>
        </w:rPr>
      </w:pPr>
      <w:r w:rsidRPr="00CB64D7">
        <w:rPr>
          <w:b/>
        </w:rPr>
        <w:tab/>
      </w:r>
      <w:r w:rsidRPr="00CB64D7">
        <w:rPr>
          <w:b/>
        </w:rPr>
        <w:tab/>
      </w:r>
      <w:r w:rsidR="00936770" w:rsidRPr="00463DB9">
        <w:rPr>
          <w:b/>
          <w:sz w:val="22"/>
          <w:szCs w:val="22"/>
        </w:rPr>
        <w:t xml:space="preserve">- </w:t>
      </w:r>
      <w:r w:rsidR="00713626" w:rsidRPr="00463DB9">
        <w:rPr>
          <w:sz w:val="22"/>
          <w:szCs w:val="22"/>
        </w:rPr>
        <w:t>Review of Agenda Items</w:t>
      </w:r>
      <w:r w:rsidR="00D90E0B" w:rsidRPr="00463DB9">
        <w:rPr>
          <w:sz w:val="22"/>
          <w:szCs w:val="22"/>
        </w:rPr>
        <w:t xml:space="preserve"> </w:t>
      </w:r>
    </w:p>
    <w:p w:rsidR="000437B2" w:rsidRPr="00CB64D7" w:rsidRDefault="000B2CFE">
      <w:r>
        <w:rPr>
          <w:b/>
        </w:rPr>
        <w:t>7:0</w:t>
      </w:r>
      <w:r w:rsidR="003C3C95">
        <w:rPr>
          <w:b/>
        </w:rPr>
        <w:t>0</w:t>
      </w:r>
      <w:r w:rsidR="003E3B18" w:rsidRPr="00CB64D7">
        <w:rPr>
          <w:b/>
        </w:rPr>
        <w:t xml:space="preserve"> p.m. </w:t>
      </w:r>
      <w:r w:rsidR="003E3B18" w:rsidRPr="00CB64D7">
        <w:rPr>
          <w:b/>
        </w:rPr>
        <w:tab/>
      </w:r>
      <w:r w:rsidR="00D46F87">
        <w:rPr>
          <w:b/>
        </w:rPr>
        <w:t xml:space="preserve">REGULAR SESSION </w:t>
      </w:r>
      <w:r w:rsidR="008B6D68">
        <w:t>(</w:t>
      </w:r>
      <w:r w:rsidR="009E16C5">
        <w:t>The Court Chambers</w:t>
      </w:r>
      <w:r w:rsidR="000437B2" w:rsidRPr="00CB64D7">
        <w:t>,</w:t>
      </w:r>
      <w:r w:rsidR="008B6D68">
        <w:t xml:space="preserve"> 275 W</w:t>
      </w:r>
      <w:r w:rsidR="00F5183B">
        <w:t>est Main Street</w:t>
      </w:r>
      <w:r w:rsidR="000437B2" w:rsidRPr="00CB64D7">
        <w:t>)</w:t>
      </w:r>
    </w:p>
    <w:p w:rsidR="005224E1" w:rsidRPr="00463DB9" w:rsidRDefault="0020689E" w:rsidP="00CB64D7">
      <w:pPr>
        <w:ind w:left="810"/>
        <w:rPr>
          <w:sz w:val="22"/>
          <w:szCs w:val="22"/>
        </w:rPr>
      </w:pPr>
      <w:r w:rsidRPr="00463DB9">
        <w:rPr>
          <w:sz w:val="22"/>
          <w:szCs w:val="22"/>
        </w:rPr>
        <w:t>1.</w:t>
      </w:r>
      <w:r w:rsidRPr="00463DB9">
        <w:rPr>
          <w:sz w:val="22"/>
          <w:szCs w:val="22"/>
        </w:rPr>
        <w:tab/>
      </w:r>
      <w:r w:rsidR="008D0751" w:rsidRPr="00463DB9">
        <w:rPr>
          <w:sz w:val="22"/>
          <w:szCs w:val="22"/>
        </w:rPr>
        <w:t xml:space="preserve">Welcome </w:t>
      </w:r>
    </w:p>
    <w:p w:rsidR="0020689E" w:rsidRPr="00463DB9" w:rsidRDefault="005224E1" w:rsidP="00CB64D7">
      <w:pPr>
        <w:ind w:left="810"/>
        <w:rPr>
          <w:sz w:val="22"/>
          <w:szCs w:val="22"/>
        </w:rPr>
      </w:pPr>
      <w:r w:rsidRPr="00463DB9">
        <w:rPr>
          <w:sz w:val="22"/>
          <w:szCs w:val="22"/>
        </w:rPr>
        <w:t xml:space="preserve">2.   </w:t>
      </w:r>
      <w:r w:rsidR="00CB64D7" w:rsidRPr="00463DB9">
        <w:rPr>
          <w:sz w:val="22"/>
          <w:szCs w:val="22"/>
        </w:rPr>
        <w:tab/>
      </w:r>
      <w:r w:rsidR="008D0751" w:rsidRPr="00463DB9">
        <w:rPr>
          <w:sz w:val="22"/>
          <w:szCs w:val="22"/>
        </w:rPr>
        <w:t>Invocation / Inspirational Thought</w:t>
      </w:r>
    </w:p>
    <w:p w:rsidR="0020689E" w:rsidRPr="00463DB9" w:rsidRDefault="0020689E" w:rsidP="00CB64D7">
      <w:pPr>
        <w:ind w:left="810"/>
        <w:rPr>
          <w:sz w:val="22"/>
          <w:szCs w:val="22"/>
        </w:rPr>
      </w:pPr>
      <w:r w:rsidRPr="00463DB9">
        <w:rPr>
          <w:sz w:val="22"/>
          <w:szCs w:val="22"/>
        </w:rPr>
        <w:t>3.</w:t>
      </w:r>
      <w:r w:rsidRPr="00463DB9">
        <w:rPr>
          <w:sz w:val="22"/>
          <w:szCs w:val="22"/>
        </w:rPr>
        <w:tab/>
        <w:t>Pledge of Allegiance</w:t>
      </w:r>
    </w:p>
    <w:p w:rsidR="0020689E" w:rsidRPr="00463DB9" w:rsidRDefault="0020689E" w:rsidP="00CB64D7">
      <w:pPr>
        <w:ind w:left="810"/>
        <w:rPr>
          <w:sz w:val="22"/>
          <w:szCs w:val="22"/>
        </w:rPr>
      </w:pPr>
      <w:r w:rsidRPr="00463DB9">
        <w:rPr>
          <w:sz w:val="22"/>
          <w:szCs w:val="22"/>
        </w:rPr>
        <w:t>4.</w:t>
      </w:r>
      <w:r w:rsidR="006F016B" w:rsidRPr="00463DB9">
        <w:rPr>
          <w:sz w:val="22"/>
          <w:szCs w:val="22"/>
        </w:rPr>
        <w:t xml:space="preserve"> </w:t>
      </w:r>
      <w:r w:rsidR="00FD5ACC" w:rsidRPr="00463DB9">
        <w:rPr>
          <w:sz w:val="22"/>
          <w:szCs w:val="22"/>
        </w:rPr>
        <w:t xml:space="preserve"> </w:t>
      </w:r>
      <w:r w:rsidR="00CB64D7" w:rsidRPr="00463DB9">
        <w:rPr>
          <w:sz w:val="22"/>
          <w:szCs w:val="22"/>
        </w:rPr>
        <w:tab/>
      </w:r>
      <w:r w:rsidR="00716D4C" w:rsidRPr="00463DB9">
        <w:rPr>
          <w:sz w:val="22"/>
          <w:szCs w:val="22"/>
        </w:rPr>
        <w:t xml:space="preserve">Order of </w:t>
      </w:r>
      <w:r w:rsidRPr="00463DB9">
        <w:rPr>
          <w:sz w:val="22"/>
          <w:szCs w:val="22"/>
        </w:rPr>
        <w:t xml:space="preserve">Agenda </w:t>
      </w:r>
      <w:r w:rsidR="00716D4C" w:rsidRPr="00463DB9">
        <w:rPr>
          <w:sz w:val="22"/>
          <w:szCs w:val="22"/>
        </w:rPr>
        <w:t xml:space="preserve">Items </w:t>
      </w:r>
    </w:p>
    <w:p w:rsidR="00170AC2" w:rsidRPr="00463DB9" w:rsidRDefault="005A5C18" w:rsidP="001656B2">
      <w:pPr>
        <w:tabs>
          <w:tab w:val="left" w:pos="1440"/>
          <w:tab w:val="left" w:pos="2160"/>
          <w:tab w:val="right" w:pos="9360"/>
        </w:tabs>
        <w:ind w:left="810"/>
        <w:rPr>
          <w:sz w:val="22"/>
          <w:szCs w:val="22"/>
        </w:rPr>
      </w:pPr>
      <w:r w:rsidRPr="00463DB9">
        <w:rPr>
          <w:sz w:val="22"/>
          <w:szCs w:val="22"/>
        </w:rPr>
        <w:t>5</w:t>
      </w:r>
      <w:r w:rsidR="0020689E" w:rsidRPr="00463DB9">
        <w:rPr>
          <w:sz w:val="22"/>
          <w:szCs w:val="22"/>
        </w:rPr>
        <w:t>.</w:t>
      </w:r>
      <w:r w:rsidR="0020689E" w:rsidRPr="00463DB9">
        <w:rPr>
          <w:sz w:val="22"/>
          <w:szCs w:val="22"/>
        </w:rPr>
        <w:tab/>
      </w:r>
      <w:r w:rsidR="00A17E06" w:rsidRPr="00463DB9">
        <w:rPr>
          <w:sz w:val="22"/>
          <w:szCs w:val="22"/>
        </w:rPr>
        <w:t>Public Forum</w:t>
      </w:r>
    </w:p>
    <w:p w:rsidR="00FA123D" w:rsidRDefault="00732702" w:rsidP="007A5EC4">
      <w:pPr>
        <w:tabs>
          <w:tab w:val="left" w:pos="1440"/>
          <w:tab w:val="left" w:pos="2160"/>
          <w:tab w:val="right" w:pos="9360"/>
        </w:tabs>
        <w:ind w:left="810"/>
      </w:pPr>
      <w:r>
        <w:t xml:space="preserve">6. </w:t>
      </w:r>
      <w:r>
        <w:tab/>
      </w:r>
      <w:r w:rsidRPr="00732702">
        <w:rPr>
          <w:b/>
        </w:rPr>
        <w:t>DISCUSSION AND POSSIBLE ACTION ITEMS</w:t>
      </w:r>
    </w:p>
    <w:p w:rsidR="005D0ACC" w:rsidRDefault="007A5EC4" w:rsidP="005D0ACC">
      <w:pPr>
        <w:tabs>
          <w:tab w:val="left" w:pos="1440"/>
          <w:tab w:val="left" w:pos="2160"/>
          <w:tab w:val="right" w:pos="9360"/>
        </w:tabs>
        <w:ind w:left="1440"/>
        <w:rPr>
          <w:b/>
        </w:rPr>
      </w:pPr>
      <w:r>
        <w:rPr>
          <w:b/>
        </w:rPr>
        <w:t>a</w:t>
      </w:r>
      <w:r w:rsidR="00960AC0">
        <w:rPr>
          <w:b/>
        </w:rPr>
        <w:t xml:space="preserve">. </w:t>
      </w:r>
      <w:r w:rsidR="00B646DD">
        <w:rPr>
          <w:b/>
        </w:rPr>
        <w:t xml:space="preserve">Public Hearing- </w:t>
      </w:r>
      <w:r w:rsidR="00C86103">
        <w:rPr>
          <w:b/>
        </w:rPr>
        <w:t>Drive Aisle Width Modification</w:t>
      </w:r>
    </w:p>
    <w:p w:rsidR="006C6DE8" w:rsidRPr="006C6DE8" w:rsidRDefault="006C6DE8" w:rsidP="009A46AA">
      <w:pPr>
        <w:tabs>
          <w:tab w:val="left" w:pos="1440"/>
          <w:tab w:val="left" w:pos="2160"/>
          <w:tab w:val="right" w:pos="9360"/>
        </w:tabs>
        <w:ind w:left="1440"/>
      </w:pPr>
      <w:r w:rsidRPr="006C6DE8">
        <w:t>A</w:t>
      </w:r>
      <w:r w:rsidR="009A46AA">
        <w:t xml:space="preserve"> proposed amendment</w:t>
      </w:r>
      <w:r w:rsidR="00F82A94">
        <w:t xml:space="preserve"> regarding Drive Aisle Width within parking facilities. Located in</w:t>
      </w:r>
      <w:r w:rsidR="009A46AA">
        <w:t xml:space="preserve"> City Code</w:t>
      </w:r>
      <w:r w:rsidRPr="006C6DE8">
        <w:t xml:space="preserve"> </w:t>
      </w:r>
      <w:r w:rsidR="009A46AA" w:rsidRPr="009A46AA">
        <w:t>Title 10 Chapter 14</w:t>
      </w:r>
      <w:r w:rsidR="00F82A94">
        <w:t>.</w:t>
      </w:r>
    </w:p>
    <w:p w:rsidR="00AA2A37" w:rsidRDefault="007A5EC4" w:rsidP="00B646DD">
      <w:pPr>
        <w:tabs>
          <w:tab w:val="left" w:pos="1440"/>
          <w:tab w:val="left" w:pos="2160"/>
          <w:tab w:val="right" w:pos="9360"/>
        </w:tabs>
        <w:ind w:left="1440"/>
        <w:rPr>
          <w:b/>
        </w:rPr>
      </w:pPr>
      <w:r>
        <w:rPr>
          <w:b/>
        </w:rPr>
        <w:t>b</w:t>
      </w:r>
      <w:r w:rsidR="00FA64A6">
        <w:rPr>
          <w:b/>
        </w:rPr>
        <w:t>.</w:t>
      </w:r>
      <w:r w:rsidR="00B646DD">
        <w:rPr>
          <w:b/>
        </w:rPr>
        <w:t xml:space="preserve"> Vehicle Maintenance Language in Residential Zones</w:t>
      </w:r>
      <w:r w:rsidR="00FA64A6">
        <w:rPr>
          <w:b/>
        </w:rPr>
        <w:t xml:space="preserve"> </w:t>
      </w:r>
    </w:p>
    <w:p w:rsidR="00204A44" w:rsidRPr="00204A44" w:rsidRDefault="00204A44" w:rsidP="00B646DD">
      <w:pPr>
        <w:tabs>
          <w:tab w:val="left" w:pos="1440"/>
          <w:tab w:val="left" w:pos="2160"/>
          <w:tab w:val="right" w:pos="9360"/>
        </w:tabs>
        <w:ind w:left="1440"/>
      </w:pPr>
      <w:r>
        <w:t xml:space="preserve">A proposed amendment </w:t>
      </w:r>
      <w:r w:rsidR="00853057">
        <w:t xml:space="preserve">regarding </w:t>
      </w:r>
      <w:r w:rsidR="00F5183B">
        <w:t>v</w:t>
      </w:r>
      <w:r>
        <w:t xml:space="preserve">ehicle </w:t>
      </w:r>
      <w:r w:rsidR="00F5183B">
        <w:t>m</w:t>
      </w:r>
      <w:r>
        <w:t xml:space="preserve">aintenance in residential zones. Located in City </w:t>
      </w:r>
      <w:r w:rsidR="00853057">
        <w:t>Code Title 10 Chapter 7 Residential zones (Articles A, B, C, D, E, P)</w:t>
      </w:r>
      <w:r>
        <w:t xml:space="preserve">. </w:t>
      </w:r>
    </w:p>
    <w:p w:rsidR="00B646DD" w:rsidRDefault="00B646DD" w:rsidP="00AA2A37">
      <w:pPr>
        <w:pStyle w:val="ListParagraph"/>
        <w:tabs>
          <w:tab w:val="left" w:pos="720"/>
          <w:tab w:val="right" w:pos="9360"/>
        </w:tabs>
        <w:ind w:left="1440"/>
        <w:rPr>
          <w:b/>
        </w:rPr>
      </w:pPr>
      <w:r w:rsidRPr="00B646DD">
        <w:rPr>
          <w:b/>
        </w:rPr>
        <w:t>c.</w:t>
      </w:r>
      <w:r>
        <w:t xml:space="preserve"> </w:t>
      </w:r>
      <w:r w:rsidRPr="00B646DD">
        <w:rPr>
          <w:b/>
        </w:rPr>
        <w:t>High Density Location/proximity/etc. Discussion as Directed by the Council</w:t>
      </w:r>
    </w:p>
    <w:p w:rsidR="00B646DD" w:rsidRPr="00B646DD" w:rsidRDefault="00B646DD" w:rsidP="00B646DD">
      <w:pPr>
        <w:tabs>
          <w:tab w:val="left" w:pos="1440"/>
          <w:tab w:val="left" w:pos="2160"/>
          <w:tab w:val="right" w:pos="9360"/>
        </w:tabs>
        <w:ind w:left="1440"/>
      </w:pPr>
      <w:r>
        <w:t xml:space="preserve">The City Council has directed the Planning Commission to hold a discussion regarding the current multifamily housing restrictions. </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63DB9">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B646DD" w:rsidRDefault="00D90B09" w:rsidP="00B646DD">
      <w:pPr>
        <w:pStyle w:val="ListParagraph"/>
        <w:tabs>
          <w:tab w:val="left" w:pos="360"/>
          <w:tab w:val="left" w:pos="720"/>
          <w:tab w:val="left" w:pos="1440"/>
          <w:tab w:val="left" w:pos="1800"/>
          <w:tab w:val="right" w:pos="2880"/>
        </w:tabs>
        <w:ind w:left="1860"/>
        <w:jc w:val="both"/>
      </w:pPr>
      <w:r>
        <w:t>August 21</w:t>
      </w:r>
      <w:bookmarkStart w:id="0" w:name="_GoBack"/>
      <w:bookmarkEnd w:id="0"/>
      <w:r w:rsidR="00B646DD">
        <w:t>, 2018</w:t>
      </w:r>
    </w:p>
    <w:p w:rsidR="008163C3" w:rsidRPr="00463DB9" w:rsidRDefault="00463DB9" w:rsidP="00463DB9">
      <w:pPr>
        <w:tabs>
          <w:tab w:val="left" w:pos="360"/>
          <w:tab w:val="left" w:pos="720"/>
          <w:tab w:val="left" w:pos="1440"/>
          <w:tab w:val="left" w:pos="1800"/>
          <w:tab w:val="right" w:pos="2880"/>
        </w:tabs>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ab/>
      </w:r>
      <w:r w:rsidR="006937C8">
        <w:tab/>
        <w:t>8.</w:t>
      </w:r>
      <w:r>
        <w:tab/>
      </w:r>
      <w:r w:rsidRPr="00463DB9">
        <w:rPr>
          <w:b/>
        </w:rPr>
        <w:t>Adjournment</w:t>
      </w:r>
      <w:r w:rsidR="0016712D">
        <w:tab/>
      </w:r>
      <w:r w:rsidR="0016712D">
        <w:tab/>
      </w: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BD3EA6">
        <w:rPr>
          <w:sz w:val="22"/>
          <w:szCs w:val="22"/>
        </w:rPr>
        <w:t>7</w:t>
      </w:r>
      <w:r w:rsidR="00B646DD" w:rsidRPr="00B646DD">
        <w:rPr>
          <w:sz w:val="22"/>
          <w:szCs w:val="22"/>
          <w:vertAlign w:val="superscript"/>
        </w:rPr>
        <w:t>th</w:t>
      </w:r>
      <w:r w:rsidR="001257A2">
        <w:rPr>
          <w:sz w:val="22"/>
          <w:szCs w:val="22"/>
        </w:rPr>
        <w:t xml:space="preserve"> </w:t>
      </w:r>
      <w:r w:rsidR="00BD3EA6">
        <w:rPr>
          <w:sz w:val="22"/>
          <w:szCs w:val="22"/>
        </w:rPr>
        <w:t>day of September</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CC58E7" w:rsidRPr="00463DB9" w:rsidRDefault="009B3460" w:rsidP="00463DB9">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463DB9">
        <w:rPr>
          <w:rFonts w:ascii="Baskerville Old Face" w:hAnsi="Baskerville Old Face"/>
        </w:rPr>
        <w:t>Recorder</w:t>
      </w:r>
    </w:p>
    <w:p w:rsidR="001C7A54" w:rsidRDefault="00663C7E" w:rsidP="00663C7E">
      <w:pPr>
        <w:spacing w:before="100" w:beforeAutospacing="1"/>
        <w:ind w:left="2160"/>
        <w:rPr>
          <w:b/>
          <w:bCs/>
          <w:sz w:val="32"/>
          <w:szCs w:val="28"/>
        </w:rPr>
      </w:pPr>
      <w:r>
        <w:rPr>
          <w:b/>
          <w:bCs/>
          <w:sz w:val="32"/>
          <w:szCs w:val="28"/>
        </w:rPr>
        <w:t xml:space="preserve">      </w:t>
      </w:r>
    </w:p>
    <w:p w:rsidR="00960AC0" w:rsidRDefault="00960AC0" w:rsidP="00663C7E">
      <w:pPr>
        <w:spacing w:before="100" w:beforeAutospacing="1"/>
        <w:ind w:left="2160"/>
        <w:rPr>
          <w:b/>
          <w:bCs/>
          <w:sz w:val="32"/>
          <w:szCs w:val="28"/>
        </w:rPr>
      </w:pPr>
    </w:p>
    <w:p w:rsidR="00960AC0" w:rsidRDefault="00960AC0" w:rsidP="00663C7E">
      <w:pPr>
        <w:spacing w:before="100" w:beforeAutospacing="1"/>
        <w:ind w:left="2160"/>
        <w:rPr>
          <w:b/>
          <w:bCs/>
          <w:sz w:val="32"/>
          <w:szCs w:val="28"/>
        </w:rPr>
      </w:pPr>
    </w:p>
    <w:p w:rsidR="00960AC0" w:rsidRDefault="00960AC0" w:rsidP="00663C7E">
      <w:pPr>
        <w:spacing w:before="100" w:beforeAutospacing="1"/>
        <w:ind w:left="2160"/>
        <w:rPr>
          <w:b/>
          <w:bCs/>
          <w:sz w:val="32"/>
          <w:szCs w:val="28"/>
        </w:rPr>
      </w:pPr>
    </w:p>
    <w:p w:rsidR="00DB0D72" w:rsidRPr="00685F95" w:rsidRDefault="00DB0D72" w:rsidP="00663C7E">
      <w:pPr>
        <w:spacing w:before="100" w:beforeAutospacing="1"/>
        <w:ind w:left="216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9C4"/>
    <w:rsid w:val="00203227"/>
    <w:rsid w:val="00204A44"/>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3C90"/>
    <w:rsid w:val="0054406B"/>
    <w:rsid w:val="00545A40"/>
    <w:rsid w:val="00545BE8"/>
    <w:rsid w:val="0055061E"/>
    <w:rsid w:val="00552DD7"/>
    <w:rsid w:val="005672C5"/>
    <w:rsid w:val="0057070B"/>
    <w:rsid w:val="005716A3"/>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5258"/>
    <w:rsid w:val="006E6E97"/>
    <w:rsid w:val="006F016B"/>
    <w:rsid w:val="006F5A5A"/>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40EE6"/>
    <w:rsid w:val="00842F48"/>
    <w:rsid w:val="00846667"/>
    <w:rsid w:val="00847AF7"/>
    <w:rsid w:val="0085305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0AC0"/>
    <w:rsid w:val="009624E8"/>
    <w:rsid w:val="00963F28"/>
    <w:rsid w:val="00964973"/>
    <w:rsid w:val="00967ABA"/>
    <w:rsid w:val="00967E8E"/>
    <w:rsid w:val="009717C5"/>
    <w:rsid w:val="009723C0"/>
    <w:rsid w:val="0098272B"/>
    <w:rsid w:val="00982825"/>
    <w:rsid w:val="0098334C"/>
    <w:rsid w:val="009865D8"/>
    <w:rsid w:val="00990E8B"/>
    <w:rsid w:val="009A2730"/>
    <w:rsid w:val="009A46AA"/>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32DB8"/>
    <w:rsid w:val="00F3617E"/>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183CC7"/>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54C3-79CE-4BB1-A275-2EC5069A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6</cp:revision>
  <cp:lastPrinted>2018-09-07T16:00:00Z</cp:lastPrinted>
  <dcterms:created xsi:type="dcterms:W3CDTF">2018-09-07T15:58:00Z</dcterms:created>
  <dcterms:modified xsi:type="dcterms:W3CDTF">2018-09-07T16:02:00Z</dcterms:modified>
</cp:coreProperties>
</file>