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D24546" w:rsidRDefault="000437B2" w:rsidP="00D64400">
      <w:pPr>
        <w:jc w:val="center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D6440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D46F87">
        <w:rPr>
          <w:rFonts w:ascii="Baskerville Old Face" w:hAnsi="Baskerville Old Face"/>
          <w:b/>
          <w:sz w:val="28"/>
          <w:szCs w:val="28"/>
        </w:rPr>
        <w:t>August 24</w:t>
      </w:r>
      <w:r w:rsidR="00F136DE" w:rsidRPr="00127A5C">
        <w:rPr>
          <w:rFonts w:ascii="Baskerville Old Face" w:hAnsi="Baskerville Old Face"/>
          <w:b/>
          <w:sz w:val="28"/>
          <w:szCs w:val="28"/>
        </w:rPr>
        <w:t>,</w:t>
      </w:r>
      <w:r w:rsidR="001D4FA9" w:rsidRPr="00127A5C">
        <w:rPr>
          <w:rFonts w:ascii="Baskerville Old Face" w:hAnsi="Baskerville Old Face"/>
          <w:b/>
          <w:sz w:val="28"/>
          <w:szCs w:val="28"/>
        </w:rPr>
        <w:t xml:space="preserve"> 20</w:t>
      </w:r>
      <w:r w:rsidR="00E447F6" w:rsidRPr="00127A5C">
        <w:rPr>
          <w:rFonts w:ascii="Baskerville Old Face" w:hAnsi="Baskerville Old Face"/>
          <w:b/>
          <w:sz w:val="28"/>
          <w:szCs w:val="28"/>
        </w:rPr>
        <w:t>1</w:t>
      </w:r>
      <w:r w:rsidR="00127A5C" w:rsidRPr="00127A5C">
        <w:rPr>
          <w:rFonts w:ascii="Baskerville Old Face" w:hAnsi="Baskerville Old Face"/>
          <w:b/>
          <w:sz w:val="28"/>
          <w:szCs w:val="28"/>
        </w:rPr>
        <w:t>7</w:t>
      </w:r>
    </w:p>
    <w:p w:rsidR="000437B2" w:rsidRPr="00127A5C" w:rsidRDefault="000437B2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Pr="00D9531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93617D" w:rsidRDefault="007A033F" w:rsidP="00CB64D7">
      <w:pPr>
        <w:tabs>
          <w:tab w:val="left" w:pos="1440"/>
          <w:tab w:val="left" w:pos="2160"/>
          <w:tab w:val="right" w:pos="9360"/>
        </w:tabs>
        <w:ind w:left="810"/>
        <w:rPr>
          <w:b/>
        </w:rPr>
      </w:pPr>
      <w:r>
        <w:t xml:space="preserve">6. </w:t>
      </w:r>
      <w:r>
        <w:tab/>
      </w:r>
      <w:r w:rsidR="0093617D">
        <w:rPr>
          <w:b/>
        </w:rPr>
        <w:t>POSSIBLE ACTION ITEM</w:t>
      </w:r>
    </w:p>
    <w:p w:rsidR="007A033F" w:rsidRPr="00CB64D7" w:rsidRDefault="007A033F" w:rsidP="0007557B">
      <w:pPr>
        <w:tabs>
          <w:tab w:val="left" w:pos="1440"/>
          <w:tab w:val="left" w:pos="2160"/>
          <w:tab w:val="right" w:pos="9360"/>
        </w:tabs>
        <w:ind w:left="1440"/>
      </w:pPr>
      <w:bookmarkStart w:id="0" w:name="_GoBack"/>
      <w:bookmarkEnd w:id="0"/>
      <w:r>
        <w:t>a. Ekins Annexation</w:t>
      </w:r>
      <w:r w:rsidR="0093617D">
        <w:t xml:space="preserve">: </w:t>
      </w:r>
      <w:r>
        <w:t xml:space="preserve">A proposed annexation of approximately 802 acres </w:t>
      </w:r>
      <w:r w:rsidR="0093617D">
        <w:t xml:space="preserve">on the West side of </w:t>
      </w:r>
      <w:proofErr w:type="spellStart"/>
      <w:r w:rsidR="0093617D">
        <w:t>Santaquin</w:t>
      </w:r>
      <w:proofErr w:type="spellEnd"/>
      <w:r w:rsidR="0093617D">
        <w:t xml:space="preserve"> City</w:t>
      </w:r>
      <w:r>
        <w:t>.</w:t>
      </w:r>
    </w:p>
    <w:p w:rsidR="00636042" w:rsidRPr="00CB64D7" w:rsidRDefault="00EA58DB" w:rsidP="00CB64D7">
      <w:pPr>
        <w:tabs>
          <w:tab w:val="left" w:pos="1440"/>
          <w:tab w:val="left" w:pos="2160"/>
          <w:tab w:val="right" w:pos="9360"/>
        </w:tabs>
        <w:ind w:left="810"/>
      </w:pPr>
      <w:r>
        <w:t>7</w:t>
      </w:r>
      <w:r w:rsidR="00713626" w:rsidRPr="00CB64D7">
        <w:t>.</w:t>
      </w:r>
      <w:r w:rsidR="009C38A9" w:rsidRPr="00CB64D7">
        <w:t xml:space="preserve"> </w:t>
      </w:r>
      <w:r w:rsidR="003D43B0" w:rsidRPr="00CB64D7">
        <w:t xml:space="preserve"> </w:t>
      </w:r>
      <w:r w:rsidR="00CB64D7">
        <w:tab/>
      </w:r>
      <w:r w:rsidR="00D46F87">
        <w:rPr>
          <w:b/>
          <w:bCs/>
        </w:rPr>
        <w:t xml:space="preserve">PUBLIC HEARING </w:t>
      </w:r>
      <w:r w:rsidR="00636042" w:rsidRPr="00CB64D7">
        <w:rPr>
          <w:b/>
          <w:bCs/>
        </w:rPr>
        <w:t>&amp; POSSIBLE ACTION ITEMS</w:t>
      </w:r>
    </w:p>
    <w:p w:rsidR="003A3082" w:rsidRDefault="003A3082" w:rsidP="003A3082">
      <w:pPr>
        <w:ind w:left="1440"/>
        <w:jc w:val="both"/>
      </w:pPr>
      <w:r>
        <w:t xml:space="preserve">It is being proposed to amend the </w:t>
      </w:r>
      <w:proofErr w:type="spellStart"/>
      <w:r>
        <w:t>Santaquin</w:t>
      </w:r>
      <w:proofErr w:type="spellEnd"/>
      <w:r>
        <w:t xml:space="preserve"> City Land Use and Development Management Code.</w:t>
      </w:r>
    </w:p>
    <w:p w:rsidR="003A3082" w:rsidRDefault="003A3082" w:rsidP="003A3082">
      <w:pPr>
        <w:ind w:left="720" w:firstLine="720"/>
        <w:jc w:val="both"/>
      </w:pPr>
      <w:r>
        <w:t>The proposed changes include</w:t>
      </w:r>
    </w:p>
    <w:p w:rsidR="003A3082" w:rsidRDefault="003A3082" w:rsidP="003A3082">
      <w:pPr>
        <w:pStyle w:val="ListParagraph"/>
        <w:numPr>
          <w:ilvl w:val="0"/>
          <w:numId w:val="36"/>
        </w:numPr>
        <w:jc w:val="both"/>
      </w:pPr>
      <w:r>
        <w:t>Modifying the maximum length of a Cul-de-sac to 250 feet.</w:t>
      </w:r>
    </w:p>
    <w:p w:rsidR="003A3082" w:rsidRDefault="003A3082" w:rsidP="003A3082">
      <w:pPr>
        <w:pStyle w:val="ListParagraph"/>
        <w:numPr>
          <w:ilvl w:val="0"/>
          <w:numId w:val="36"/>
        </w:numPr>
        <w:jc w:val="both"/>
      </w:pPr>
      <w:r>
        <w:t>Removing the provision to allow for private streets.</w:t>
      </w:r>
    </w:p>
    <w:p w:rsidR="007A033F" w:rsidRDefault="003A3082" w:rsidP="007A033F">
      <w:pPr>
        <w:pStyle w:val="ListParagraph"/>
        <w:numPr>
          <w:ilvl w:val="0"/>
          <w:numId w:val="36"/>
        </w:numPr>
        <w:jc w:val="both"/>
      </w:pPr>
      <w:r>
        <w:t>Modify ratios of commercial use vs residential use with any mixed use development located in the Main Street Commercial Zone.</w:t>
      </w:r>
    </w:p>
    <w:p w:rsidR="00967E8E" w:rsidRDefault="001F646F" w:rsidP="001F646F">
      <w:pPr>
        <w:tabs>
          <w:tab w:val="left" w:pos="1440"/>
          <w:tab w:val="left" w:pos="1800"/>
          <w:tab w:val="left" w:pos="5760"/>
          <w:tab w:val="right" w:pos="9840"/>
        </w:tabs>
        <w:rPr>
          <w:b/>
        </w:rPr>
      </w:pPr>
      <w:r>
        <w:rPr>
          <w:b/>
          <w:bCs/>
        </w:rPr>
        <w:t xml:space="preserve">             </w:t>
      </w:r>
      <w:r w:rsidR="00EA58DB">
        <w:rPr>
          <w:bCs/>
        </w:rPr>
        <w:t>8</w:t>
      </w:r>
      <w:r w:rsidR="00CB64D7">
        <w:t>.</w:t>
      </w:r>
      <w:r w:rsidR="00CB64D7">
        <w:tab/>
      </w:r>
      <w:r w:rsidR="0093617D">
        <w:rPr>
          <w:b/>
        </w:rPr>
        <w:t>REPORTS OF OFFICIALS AND STAFF</w:t>
      </w:r>
    </w:p>
    <w:p w:rsidR="00484277" w:rsidRPr="00CB64D7" w:rsidRDefault="00EA58DB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</w:pPr>
      <w:r>
        <w:t>9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>
        <w:rPr>
          <w:b/>
        </w:rPr>
        <w:t>PLANNING COMMISSION BUSINESS</w:t>
      </w:r>
    </w:p>
    <w:p w:rsidR="00EA3C67" w:rsidRDefault="00127A5C" w:rsidP="00CB64D7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810"/>
      </w:pPr>
      <w:r w:rsidRPr="00CB64D7">
        <w:tab/>
      </w:r>
      <w:r w:rsidR="00CB64D7">
        <w:t>a.</w:t>
      </w:r>
      <w:r w:rsidR="00CB64D7">
        <w:tab/>
      </w:r>
      <w:r w:rsidR="00107165">
        <w:t xml:space="preserve">Approval of minutes: </w:t>
      </w:r>
    </w:p>
    <w:p w:rsidR="006752B4" w:rsidRDefault="00D46F87" w:rsidP="006752B4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</w:pPr>
      <w:r>
        <w:t>August 10</w:t>
      </w:r>
      <w:r w:rsidR="006752B4">
        <w:t>, 2017</w:t>
      </w:r>
      <w:r w:rsidR="00EA3C67">
        <w:tab/>
      </w:r>
    </w:p>
    <w:p w:rsidR="00620F95" w:rsidRPr="00CB64D7" w:rsidRDefault="001F646F" w:rsidP="001F646F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</w:pPr>
      <w:r>
        <w:t xml:space="preserve">      </w:t>
      </w:r>
      <w:r w:rsidR="006752B4">
        <w:tab/>
      </w:r>
      <w:r w:rsidR="00EA58DB">
        <w:t>10</w:t>
      </w:r>
      <w:r>
        <w:t xml:space="preserve">. </w:t>
      </w:r>
      <w:r w:rsidR="00177954" w:rsidRPr="001F646F">
        <w:rPr>
          <w:b/>
        </w:rPr>
        <w:t>Adjournment</w:t>
      </w:r>
      <w:r w:rsidR="00CE0CB1" w:rsidRPr="001F646F">
        <w:rPr>
          <w:b/>
        </w:rPr>
        <w:t>:</w:t>
      </w:r>
    </w:p>
    <w:p w:rsidR="001A515D" w:rsidRDefault="001A515D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</w:p>
    <w:p w:rsidR="00117CE0" w:rsidRPr="00127A5C" w:rsidRDefault="00721BE9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8255</wp:posOffset>
                </wp:positionV>
                <wp:extent cx="6248400" cy="525780"/>
                <wp:effectExtent l="9525" t="8255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.65pt;width:492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</v:shape>
            </w:pict>
          </mc:Fallback>
        </mc:AlternateContent>
      </w:r>
    </w:p>
    <w:p w:rsidR="00620F95" w:rsidRPr="00127A5C" w:rsidRDefault="00620F95" w:rsidP="00120AB0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0437B2" w:rsidRPr="00CB64D7" w:rsidRDefault="000437B2" w:rsidP="00F63C9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this</w:t>
      </w:r>
      <w:r w:rsidR="00A85F2B">
        <w:rPr>
          <w:sz w:val="22"/>
          <w:szCs w:val="22"/>
        </w:rPr>
        <w:t xml:space="preserve"> </w:t>
      </w:r>
      <w:r w:rsidR="00D46F87">
        <w:rPr>
          <w:sz w:val="22"/>
          <w:szCs w:val="22"/>
        </w:rPr>
        <w:t>17</w:t>
      </w:r>
      <w:r w:rsidR="00D46F87" w:rsidRPr="00D46F87">
        <w:rPr>
          <w:sz w:val="22"/>
          <w:szCs w:val="22"/>
          <w:vertAlign w:val="superscript"/>
        </w:rPr>
        <w:t>th</w:t>
      </w:r>
      <w:r w:rsidR="00EA3C67">
        <w:rPr>
          <w:sz w:val="22"/>
          <w:szCs w:val="22"/>
        </w:rPr>
        <w:t xml:space="preserve"> </w:t>
      </w:r>
      <w:r w:rsidR="008D43B8" w:rsidRPr="00CB64D7">
        <w:rPr>
          <w:sz w:val="22"/>
          <w:szCs w:val="22"/>
        </w:rPr>
        <w:t>day of</w:t>
      </w:r>
      <w:r w:rsidR="00A4724B" w:rsidRPr="00CB64D7">
        <w:rPr>
          <w:sz w:val="22"/>
          <w:szCs w:val="22"/>
        </w:rPr>
        <w:t xml:space="preserve"> </w:t>
      </w:r>
      <w:r w:rsidR="00A85F2B">
        <w:rPr>
          <w:sz w:val="22"/>
          <w:szCs w:val="22"/>
        </w:rPr>
        <w:t>August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127A5C" w:rsidRPr="00CB64D7">
        <w:rPr>
          <w:sz w:val="22"/>
          <w:szCs w:val="22"/>
        </w:rPr>
        <w:t>7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Pr="00CB64D7">
        <w:rPr>
          <w:b/>
          <w:sz w:val="22"/>
          <w:szCs w:val="22"/>
        </w:rPr>
        <w:t>United States Post Office</w:t>
      </w:r>
      <w:r w:rsidRPr="00CB64D7">
        <w:rPr>
          <w:sz w:val="22"/>
          <w:szCs w:val="22"/>
        </w:rPr>
        <w:t>.</w:t>
      </w:r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City</w:t>
      </w:r>
      <w:r w:rsidR="00A85F2B">
        <w:rPr>
          <w:rFonts w:ascii="Baskerville Old Face" w:hAnsi="Baskerville Old Face"/>
        </w:rPr>
        <w:t xml:space="preserve">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300FA7"/>
    <w:multiLevelType w:val="hybridMultilevel"/>
    <w:tmpl w:val="5832F52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8"/>
  </w:num>
  <w:num w:numId="5">
    <w:abstractNumId w:val="6"/>
  </w:num>
  <w:num w:numId="6">
    <w:abstractNumId w:val="18"/>
  </w:num>
  <w:num w:numId="7">
    <w:abstractNumId w:val="21"/>
  </w:num>
  <w:num w:numId="8">
    <w:abstractNumId w:val="1"/>
  </w:num>
  <w:num w:numId="9">
    <w:abstractNumId w:val="30"/>
  </w:num>
  <w:num w:numId="10">
    <w:abstractNumId w:val="15"/>
  </w:num>
  <w:num w:numId="11">
    <w:abstractNumId w:val="9"/>
  </w:num>
  <w:num w:numId="12">
    <w:abstractNumId w:val="22"/>
  </w:num>
  <w:num w:numId="13">
    <w:abstractNumId w:val="14"/>
  </w:num>
  <w:num w:numId="14">
    <w:abstractNumId w:val="31"/>
  </w:num>
  <w:num w:numId="15">
    <w:abstractNumId w:val="7"/>
  </w:num>
  <w:num w:numId="16">
    <w:abstractNumId w:val="11"/>
  </w:num>
  <w:num w:numId="17">
    <w:abstractNumId w:val="17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4"/>
  </w:num>
  <w:num w:numId="21">
    <w:abstractNumId w:val="12"/>
  </w:num>
  <w:num w:numId="22">
    <w:abstractNumId w:val="12"/>
  </w:num>
  <w:num w:numId="23">
    <w:abstractNumId w:val="3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0"/>
  </w:num>
  <w:num w:numId="29">
    <w:abstractNumId w:val="29"/>
  </w:num>
  <w:num w:numId="30">
    <w:abstractNumId w:val="28"/>
  </w:num>
  <w:num w:numId="31">
    <w:abstractNumId w:val="27"/>
  </w:num>
  <w:num w:numId="32">
    <w:abstractNumId w:val="2"/>
  </w:num>
  <w:num w:numId="33">
    <w:abstractNumId w:val="25"/>
  </w:num>
  <w:num w:numId="34">
    <w:abstractNumId w:val="32"/>
  </w:num>
  <w:num w:numId="35">
    <w:abstractNumId w:val="26"/>
  </w:num>
  <w:num w:numId="3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3082"/>
    <w:rsid w:val="003A35BB"/>
    <w:rsid w:val="003A6239"/>
    <w:rsid w:val="003A6439"/>
    <w:rsid w:val="003A6532"/>
    <w:rsid w:val="003B00D4"/>
    <w:rsid w:val="003B7278"/>
    <w:rsid w:val="003C1E17"/>
    <w:rsid w:val="003C2140"/>
    <w:rsid w:val="003C6CB5"/>
    <w:rsid w:val="003D43B0"/>
    <w:rsid w:val="003E3B18"/>
    <w:rsid w:val="003E490D"/>
    <w:rsid w:val="003F05EE"/>
    <w:rsid w:val="003F0C1C"/>
    <w:rsid w:val="003F1A53"/>
    <w:rsid w:val="003F5002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206E2"/>
    <w:rsid w:val="00840EE6"/>
    <w:rsid w:val="00842F48"/>
    <w:rsid w:val="00846667"/>
    <w:rsid w:val="008653FA"/>
    <w:rsid w:val="0087112F"/>
    <w:rsid w:val="0088589A"/>
    <w:rsid w:val="00886A4A"/>
    <w:rsid w:val="00886F1C"/>
    <w:rsid w:val="00893223"/>
    <w:rsid w:val="00895AD3"/>
    <w:rsid w:val="008A4D25"/>
    <w:rsid w:val="008A6F18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80C32"/>
    <w:rsid w:val="00F80D01"/>
    <w:rsid w:val="00F82824"/>
    <w:rsid w:val="00F82DCE"/>
    <w:rsid w:val="00F9785E"/>
    <w:rsid w:val="00FA5863"/>
    <w:rsid w:val="00FA5917"/>
    <w:rsid w:val="00FA7105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5538907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6</cp:revision>
  <cp:lastPrinted>2017-08-21T19:48:00Z</cp:lastPrinted>
  <dcterms:created xsi:type="dcterms:W3CDTF">2017-08-16T22:06:00Z</dcterms:created>
  <dcterms:modified xsi:type="dcterms:W3CDTF">2017-08-21T22:31:00Z</dcterms:modified>
</cp:coreProperties>
</file>